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2E96B" w14:textId="77777777" w:rsidR="00A72A14" w:rsidRDefault="00A72A14" w:rsidP="00A72A14">
      <w:pPr>
        <w:spacing w:after="240" w:line="240" w:lineRule="auto"/>
        <w:jc w:val="both"/>
        <w:rPr>
          <w:rFonts w:ascii="Arial" w:hAnsi="Arial" w:cs="Arial"/>
          <w:b/>
          <w:bCs/>
          <w:sz w:val="66"/>
          <w:szCs w:val="66"/>
        </w:rPr>
      </w:pPr>
      <w:bookmarkStart w:id="0" w:name="_Hlk152062343"/>
      <w:bookmarkStart w:id="1" w:name="_Hlk175923609"/>
      <w:r w:rsidRPr="0000056B">
        <w:rPr>
          <w:rFonts w:ascii="Arial" w:hAnsi="Arial" w:cs="Arial"/>
          <w:b/>
          <w:bCs/>
          <w:sz w:val="66"/>
          <w:szCs w:val="66"/>
        </w:rPr>
        <w:t>BRINDLE PARISH COUNCIL</w:t>
      </w:r>
      <w:bookmarkEnd w:id="0"/>
    </w:p>
    <w:p w14:paraId="364167F2" w14:textId="57ECCA18" w:rsidR="00A72A14" w:rsidRPr="009E77CC" w:rsidRDefault="00A72A14" w:rsidP="00A72A14">
      <w:pPr>
        <w:shd w:val="clear" w:color="auto" w:fill="FFFFFF"/>
        <w:spacing w:after="240" w:line="240" w:lineRule="auto"/>
        <w:jc w:val="center"/>
        <w:outlineLvl w:val="2"/>
        <w:rPr>
          <w:rFonts w:eastAsia="Times New Roman" w:cs="Times New Roman"/>
          <w:b/>
          <w:bCs/>
          <w:color w:val="000000" w:themeColor="text1"/>
          <w:sz w:val="28"/>
          <w:szCs w:val="28"/>
          <w:lang w:eastAsia="en-GB"/>
        </w:rPr>
      </w:pPr>
      <w:r>
        <w:rPr>
          <w:rFonts w:eastAsia="Times New Roman" w:cs="Times New Roman"/>
          <w:b/>
          <w:bCs/>
          <w:color w:val="000000" w:themeColor="text1"/>
          <w:sz w:val="28"/>
          <w:szCs w:val="28"/>
          <w:lang w:eastAsia="en-GB"/>
        </w:rPr>
        <w:t>Financial Regulations</w:t>
      </w:r>
    </w:p>
    <w:p w14:paraId="063D70A1" w14:textId="77777777" w:rsidR="00A72A14" w:rsidRPr="006352BB" w:rsidRDefault="00A72A14" w:rsidP="00A72A14">
      <w:pPr>
        <w:shd w:val="clear" w:color="auto" w:fill="FFFFFF"/>
        <w:spacing w:after="240" w:line="240" w:lineRule="auto"/>
        <w:jc w:val="center"/>
        <w:outlineLvl w:val="2"/>
        <w:rPr>
          <w:rFonts w:eastAsia="Times New Roman" w:cs="Times New Roman"/>
          <w:color w:val="000000" w:themeColor="text1"/>
          <w:lang w:eastAsia="en-GB"/>
        </w:rPr>
      </w:pPr>
      <w:r>
        <w:rPr>
          <w:rFonts w:eastAsia="Times New Roman" w:cs="Times New Roman"/>
          <w:color w:val="000000" w:themeColor="text1"/>
          <w:lang w:eastAsia="en-GB"/>
        </w:rPr>
        <w:t>Adopted:  02 September 2024</w:t>
      </w:r>
    </w:p>
    <w:bookmarkEnd w:id="1"/>
    <w:p w14:paraId="429818EA" w14:textId="77777777" w:rsidR="00E053E1" w:rsidRPr="009F1AF9" w:rsidRDefault="00E053E1" w:rsidP="009F1AF9">
      <w:pPr>
        <w:rPr>
          <w:rFonts w:ascii="Arial" w:hAnsi="Arial" w:cs="Arial"/>
        </w:rPr>
      </w:pPr>
    </w:p>
    <w:p w14:paraId="7C4E9A50" w14:textId="336B6128" w:rsidR="00202E2D" w:rsidRPr="009F1AF9" w:rsidRDefault="00E053E1" w:rsidP="009F1AF9">
      <w:pPr>
        <w:rPr>
          <w:rFonts w:ascii="Arial" w:hAnsi="Arial" w:cs="Arial"/>
        </w:rPr>
      </w:pPr>
      <w:r w:rsidRPr="009F1AF9">
        <w:rPr>
          <w:rFonts w:ascii="Arial" w:hAnsi="Arial" w:cs="Arial"/>
        </w:rPr>
        <w:br w:type="page"/>
      </w:r>
      <w:r w:rsidR="00A72A14">
        <w:rPr>
          <w:rFonts w:ascii="Arial" w:hAnsi="Arial" w:cs="Arial"/>
        </w:rPr>
        <w:lastRenderedPageBreak/>
        <w:t>BRINDLE PARISH COUNCIL</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1B585F12"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3374BD">
              <w:rPr>
                <w:noProof/>
                <w:webHidden/>
              </w:rPr>
              <w:t>3</w:t>
            </w:r>
            <w:r w:rsidR="002B40EB">
              <w:rPr>
                <w:noProof/>
                <w:webHidden/>
              </w:rPr>
              <w:fldChar w:fldCharType="end"/>
            </w:r>
          </w:hyperlink>
        </w:p>
        <w:p w14:paraId="7D7419AD" w14:textId="0F3275B8" w:rsidR="002B40EB" w:rsidRDefault="00000000">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3374BD">
              <w:rPr>
                <w:noProof/>
                <w:webHidden/>
              </w:rPr>
              <w:t>4</w:t>
            </w:r>
            <w:r w:rsidR="002B40EB">
              <w:rPr>
                <w:noProof/>
                <w:webHidden/>
              </w:rPr>
              <w:fldChar w:fldCharType="end"/>
            </w:r>
          </w:hyperlink>
        </w:p>
        <w:p w14:paraId="6A0A0C8A" w14:textId="6FE09DA6" w:rsidR="002B40EB" w:rsidRDefault="00000000">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3374BD">
              <w:rPr>
                <w:noProof/>
                <w:webHidden/>
              </w:rPr>
              <w:t>5</w:t>
            </w:r>
            <w:r w:rsidR="002B40EB">
              <w:rPr>
                <w:noProof/>
                <w:webHidden/>
              </w:rPr>
              <w:fldChar w:fldCharType="end"/>
            </w:r>
          </w:hyperlink>
        </w:p>
        <w:p w14:paraId="1E8FEC5E" w14:textId="61873EAA" w:rsidR="002B40EB" w:rsidRDefault="00000000">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3374BD">
              <w:rPr>
                <w:noProof/>
                <w:webHidden/>
              </w:rPr>
              <w:t>6</w:t>
            </w:r>
            <w:r w:rsidR="002B40EB">
              <w:rPr>
                <w:noProof/>
                <w:webHidden/>
              </w:rPr>
              <w:fldChar w:fldCharType="end"/>
            </w:r>
          </w:hyperlink>
        </w:p>
        <w:p w14:paraId="126B8AA6" w14:textId="58B618F7" w:rsidR="002B40EB" w:rsidRDefault="00000000">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3374BD">
              <w:rPr>
                <w:noProof/>
                <w:webHidden/>
              </w:rPr>
              <w:t>7</w:t>
            </w:r>
            <w:r w:rsidR="002B40EB">
              <w:rPr>
                <w:noProof/>
                <w:webHidden/>
              </w:rPr>
              <w:fldChar w:fldCharType="end"/>
            </w:r>
          </w:hyperlink>
        </w:p>
        <w:p w14:paraId="42B2B422" w14:textId="63991E5F" w:rsidR="002B40EB" w:rsidRDefault="00000000">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3374BD">
              <w:rPr>
                <w:noProof/>
                <w:webHidden/>
              </w:rPr>
              <w:t>9</w:t>
            </w:r>
            <w:r w:rsidR="002B40EB">
              <w:rPr>
                <w:noProof/>
                <w:webHidden/>
              </w:rPr>
              <w:fldChar w:fldCharType="end"/>
            </w:r>
          </w:hyperlink>
        </w:p>
        <w:p w14:paraId="5CB54E2C" w14:textId="1B17E8E9" w:rsidR="002B40EB" w:rsidRDefault="00000000">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3374BD">
              <w:rPr>
                <w:noProof/>
                <w:webHidden/>
              </w:rPr>
              <w:t>10</w:t>
            </w:r>
            <w:r w:rsidR="002B40EB">
              <w:rPr>
                <w:noProof/>
                <w:webHidden/>
              </w:rPr>
              <w:fldChar w:fldCharType="end"/>
            </w:r>
          </w:hyperlink>
        </w:p>
        <w:p w14:paraId="3284D550" w14:textId="13AAC4BC" w:rsidR="002B40EB" w:rsidRDefault="00000000">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3374BD">
              <w:rPr>
                <w:noProof/>
                <w:webHidden/>
              </w:rPr>
              <w:t>11</w:t>
            </w:r>
            <w:r w:rsidR="002B40EB">
              <w:rPr>
                <w:noProof/>
                <w:webHidden/>
              </w:rPr>
              <w:fldChar w:fldCharType="end"/>
            </w:r>
          </w:hyperlink>
        </w:p>
        <w:p w14:paraId="2CF8240C" w14:textId="4B49D491" w:rsidR="002B40EB" w:rsidRDefault="00000000">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3374BD">
              <w:rPr>
                <w:noProof/>
                <w:webHidden/>
              </w:rPr>
              <w:t>12</w:t>
            </w:r>
            <w:r w:rsidR="002B40EB">
              <w:rPr>
                <w:noProof/>
                <w:webHidden/>
              </w:rPr>
              <w:fldChar w:fldCharType="end"/>
            </w:r>
          </w:hyperlink>
        </w:p>
        <w:p w14:paraId="468BACDC" w14:textId="613B279C" w:rsidR="002B40EB" w:rsidRDefault="00000000">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3374BD">
              <w:rPr>
                <w:noProof/>
                <w:webHidden/>
              </w:rPr>
              <w:t>12</w:t>
            </w:r>
            <w:r w:rsidR="002B40EB">
              <w:rPr>
                <w:noProof/>
                <w:webHidden/>
              </w:rPr>
              <w:fldChar w:fldCharType="end"/>
            </w:r>
          </w:hyperlink>
        </w:p>
        <w:p w14:paraId="77735F37" w14:textId="759213B4" w:rsidR="002B40EB" w:rsidRDefault="00000000">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3374BD">
              <w:rPr>
                <w:noProof/>
                <w:webHidden/>
              </w:rPr>
              <w:t>12</w:t>
            </w:r>
            <w:r w:rsidR="002B40EB">
              <w:rPr>
                <w:noProof/>
                <w:webHidden/>
              </w:rPr>
              <w:fldChar w:fldCharType="end"/>
            </w:r>
          </w:hyperlink>
        </w:p>
        <w:p w14:paraId="2018C562" w14:textId="3DB5A930" w:rsidR="002B40EB" w:rsidRDefault="00000000">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3374BD">
              <w:rPr>
                <w:noProof/>
                <w:webHidden/>
              </w:rPr>
              <w:t>13</w:t>
            </w:r>
            <w:r w:rsidR="002B40EB">
              <w:rPr>
                <w:noProof/>
                <w:webHidden/>
              </w:rPr>
              <w:fldChar w:fldCharType="end"/>
            </w:r>
          </w:hyperlink>
        </w:p>
        <w:p w14:paraId="7158F293" w14:textId="13C70ED6" w:rsidR="002B40EB" w:rsidRDefault="00000000">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3374BD">
              <w:rPr>
                <w:noProof/>
                <w:webHidden/>
              </w:rPr>
              <w:t>13</w:t>
            </w:r>
            <w:r w:rsidR="002B40EB">
              <w:rPr>
                <w:noProof/>
                <w:webHidden/>
              </w:rPr>
              <w:fldChar w:fldCharType="end"/>
            </w:r>
          </w:hyperlink>
        </w:p>
        <w:p w14:paraId="7C5EF785" w14:textId="111C63A7" w:rsidR="002B40EB" w:rsidRDefault="00000000">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3374BD">
              <w:rPr>
                <w:noProof/>
                <w:webHidden/>
              </w:rPr>
              <w:t>14</w:t>
            </w:r>
            <w:r w:rsidR="002B40EB">
              <w:rPr>
                <w:noProof/>
                <w:webHidden/>
              </w:rPr>
              <w:fldChar w:fldCharType="end"/>
            </w:r>
          </w:hyperlink>
        </w:p>
        <w:p w14:paraId="624AAEE9" w14:textId="54561802" w:rsidR="002B40EB" w:rsidRDefault="00000000">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3374BD">
              <w:rPr>
                <w:noProof/>
                <w:webHidden/>
              </w:rPr>
              <w:t>14</w:t>
            </w:r>
            <w:r w:rsidR="002B40EB">
              <w:rPr>
                <w:noProof/>
                <w:webHidden/>
              </w:rPr>
              <w:fldChar w:fldCharType="end"/>
            </w:r>
          </w:hyperlink>
        </w:p>
        <w:p w14:paraId="66251BC0" w14:textId="119375B7" w:rsidR="002B40EB" w:rsidRDefault="00000000">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3374BD">
              <w:rPr>
                <w:noProof/>
                <w:webHidden/>
              </w:rPr>
              <w:t>15</w:t>
            </w:r>
            <w:r w:rsidR="002B40EB">
              <w:rPr>
                <w:noProof/>
                <w:webHidden/>
              </w:rPr>
              <w:fldChar w:fldCharType="end"/>
            </w:r>
          </w:hyperlink>
        </w:p>
        <w:p w14:paraId="38A67F4C" w14:textId="6144B729" w:rsidR="002B40EB" w:rsidRDefault="00000000">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3374BD">
              <w:rPr>
                <w:noProof/>
                <w:webHidden/>
              </w:rPr>
              <w:t>15</w:t>
            </w:r>
            <w:r w:rsidR="002B40EB">
              <w:rPr>
                <w:noProof/>
                <w:webHidden/>
              </w:rPr>
              <w:fldChar w:fldCharType="end"/>
            </w:r>
          </w:hyperlink>
        </w:p>
        <w:p w14:paraId="666E6BB0" w14:textId="65EEB1AC" w:rsidR="002B40EB" w:rsidRDefault="00000000">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3374BD">
              <w:rPr>
                <w:noProof/>
                <w:webHidden/>
              </w:rPr>
              <w:t>15</w:t>
            </w:r>
            <w:r w:rsidR="002B40EB">
              <w:rPr>
                <w:noProof/>
                <w:webHidden/>
              </w:rPr>
              <w:fldChar w:fldCharType="end"/>
            </w:r>
          </w:hyperlink>
        </w:p>
        <w:p w14:paraId="35261A0D" w14:textId="09389E4E" w:rsidR="002B40EB" w:rsidRDefault="00000000">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3374BD">
              <w:rPr>
                <w:noProof/>
                <w:webHidden/>
              </w:rPr>
              <w:t>16</w:t>
            </w:r>
            <w:r w:rsidR="002B40EB">
              <w:rPr>
                <w:noProof/>
                <w:webHidden/>
              </w:rPr>
              <w:fldChar w:fldCharType="end"/>
            </w:r>
          </w:hyperlink>
        </w:p>
        <w:p w14:paraId="11C239C5" w14:textId="7C30551D" w:rsidR="002B40EB" w:rsidRDefault="00000000">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3374BD">
              <w:rPr>
                <w:noProof/>
                <w:webHidden/>
              </w:rPr>
              <w:t>17</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5436F1EC"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504C69">
        <w:rPr>
          <w:rFonts w:ascii="Arial" w:hAnsi="Arial" w:cs="Arial"/>
        </w:rPr>
        <w:t>2 September 2024</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2" w:name="_Toc165549952"/>
      <w:r w:rsidRPr="009F1AF9">
        <w:rPr>
          <w:rFonts w:ascii="Arial" w:hAnsi="Arial" w:cs="Arial"/>
        </w:rPr>
        <w:lastRenderedPageBreak/>
        <w:t>General</w:t>
      </w:r>
      <w:bookmarkEnd w:id="2"/>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23BE379C"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5AFFEC2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 and</w:t>
      </w:r>
    </w:p>
    <w:p w14:paraId="2B9C5494" w14:textId="1E0D1102" w:rsidR="007C1480" w:rsidRPr="009F1AF9" w:rsidRDefault="007C1480" w:rsidP="009F1AF9">
      <w:pPr>
        <w:pStyle w:val="Heading1"/>
        <w:rPr>
          <w:rFonts w:ascii="Arial" w:hAnsi="Arial" w:cs="Arial"/>
        </w:rPr>
      </w:pPr>
      <w:bookmarkStart w:id="3" w:name="_Toc164937729"/>
      <w:bookmarkStart w:id="4" w:name="_Toc165194493"/>
      <w:bookmarkStart w:id="5" w:name="_Toc165238338"/>
      <w:bookmarkStart w:id="6" w:name="_Toc165238430"/>
      <w:bookmarkStart w:id="7" w:name="_Toc164937730"/>
      <w:bookmarkStart w:id="8" w:name="_Toc165194494"/>
      <w:bookmarkStart w:id="9" w:name="_Toc165238339"/>
      <w:bookmarkStart w:id="10" w:name="_Toc165238431"/>
      <w:bookmarkStart w:id="11" w:name="_Toc164937731"/>
      <w:bookmarkStart w:id="12" w:name="_Toc165194495"/>
      <w:bookmarkStart w:id="13" w:name="_Toc165238340"/>
      <w:bookmarkStart w:id="14" w:name="_Toc165238432"/>
      <w:bookmarkStart w:id="15" w:name="_Toc164937732"/>
      <w:bookmarkStart w:id="16" w:name="_Toc165194496"/>
      <w:bookmarkStart w:id="17" w:name="_Toc165238341"/>
      <w:bookmarkStart w:id="18" w:name="_Toc165238433"/>
      <w:bookmarkStart w:id="19" w:name="_Toc164937733"/>
      <w:bookmarkStart w:id="20" w:name="_Toc165194497"/>
      <w:bookmarkStart w:id="21" w:name="_Toc165238342"/>
      <w:bookmarkStart w:id="22" w:name="_Toc165238434"/>
      <w:bookmarkStart w:id="23" w:name="_Toc164937734"/>
      <w:bookmarkStart w:id="24" w:name="_Toc165194498"/>
      <w:bookmarkStart w:id="25" w:name="_Toc165238343"/>
      <w:bookmarkStart w:id="26" w:name="_Toc165238435"/>
      <w:bookmarkStart w:id="27" w:name="_Toc164937735"/>
      <w:bookmarkStart w:id="28" w:name="_Toc165194499"/>
      <w:bookmarkStart w:id="29" w:name="_Toc165238344"/>
      <w:bookmarkStart w:id="30" w:name="_Toc165238436"/>
      <w:bookmarkStart w:id="31" w:name="_Toc164937736"/>
      <w:bookmarkStart w:id="32" w:name="_Toc165194500"/>
      <w:bookmarkStart w:id="33" w:name="_Toc165238345"/>
      <w:bookmarkStart w:id="34" w:name="_Toc165238437"/>
      <w:bookmarkStart w:id="35" w:name="_Toc164937737"/>
      <w:bookmarkStart w:id="36" w:name="_Toc165194501"/>
      <w:bookmarkStart w:id="37" w:name="_Toc165238346"/>
      <w:bookmarkStart w:id="38" w:name="_Toc165238438"/>
      <w:bookmarkStart w:id="39" w:name="_Toc164937738"/>
      <w:bookmarkStart w:id="40" w:name="_Toc165194502"/>
      <w:bookmarkStart w:id="41" w:name="_Toc165238347"/>
      <w:bookmarkStart w:id="42" w:name="_Toc165238439"/>
      <w:bookmarkStart w:id="43" w:name="_Toc164937739"/>
      <w:bookmarkStart w:id="44" w:name="_Toc165194503"/>
      <w:bookmarkStart w:id="45" w:name="_Toc165238348"/>
      <w:bookmarkStart w:id="46" w:name="_Toc165238440"/>
      <w:bookmarkStart w:id="47" w:name="_Toc164937740"/>
      <w:bookmarkStart w:id="48" w:name="_Toc165194504"/>
      <w:bookmarkStart w:id="49" w:name="_Toc165238349"/>
      <w:bookmarkStart w:id="50" w:name="_Toc165238441"/>
      <w:bookmarkStart w:id="51" w:name="_Toc164937741"/>
      <w:bookmarkStart w:id="52" w:name="_Toc165194505"/>
      <w:bookmarkStart w:id="53" w:name="_Toc165238350"/>
      <w:bookmarkStart w:id="54" w:name="_Toc165238442"/>
      <w:bookmarkStart w:id="55" w:name="_Toc164937742"/>
      <w:bookmarkStart w:id="56" w:name="_Toc165194506"/>
      <w:bookmarkStart w:id="57" w:name="_Toc165238351"/>
      <w:bookmarkStart w:id="58" w:name="_Toc165238443"/>
      <w:bookmarkStart w:id="59" w:name="_Toc164937743"/>
      <w:bookmarkStart w:id="60" w:name="_Toc165194507"/>
      <w:bookmarkStart w:id="61" w:name="_Toc165238352"/>
      <w:bookmarkStart w:id="62" w:name="_Toc165238444"/>
      <w:bookmarkStart w:id="63" w:name="_Toc164937744"/>
      <w:bookmarkStart w:id="64" w:name="_Toc165194508"/>
      <w:bookmarkStart w:id="65" w:name="_Toc165238353"/>
      <w:bookmarkStart w:id="66" w:name="_Toc165238445"/>
      <w:bookmarkStart w:id="67" w:name="_Toc164937745"/>
      <w:bookmarkStart w:id="68" w:name="_Toc165194509"/>
      <w:bookmarkStart w:id="69" w:name="_Toc165238354"/>
      <w:bookmarkStart w:id="70" w:name="_Toc165238446"/>
      <w:bookmarkStart w:id="71" w:name="_Toc164937746"/>
      <w:bookmarkStart w:id="72" w:name="_Toc165194510"/>
      <w:bookmarkStart w:id="73" w:name="_Toc165238355"/>
      <w:bookmarkStart w:id="74" w:name="_Toc165238447"/>
      <w:bookmarkStart w:id="75" w:name="_Toc164937747"/>
      <w:bookmarkStart w:id="76" w:name="_Toc165194511"/>
      <w:bookmarkStart w:id="77" w:name="_Toc165238356"/>
      <w:bookmarkStart w:id="78" w:name="_Toc165238448"/>
      <w:bookmarkStart w:id="79" w:name="_Toc164937748"/>
      <w:bookmarkStart w:id="80" w:name="_Toc165194512"/>
      <w:bookmarkStart w:id="81" w:name="_Toc165238357"/>
      <w:bookmarkStart w:id="82" w:name="_Toc165238449"/>
      <w:bookmarkStart w:id="83" w:name="_Toc16554995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3"/>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274DCDEE"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504C69">
        <w:rPr>
          <w:rFonts w:ascii="Arial" w:hAnsi="Arial" w:cs="Arial"/>
        </w:rPr>
        <w:t xml:space="preserve">/RFO </w:t>
      </w:r>
      <w:r w:rsidRPr="009F1AF9">
        <w:rPr>
          <w:rFonts w:ascii="Arial" w:hAnsi="Arial" w:cs="Arial"/>
        </w:rPr>
        <w:t>shall prepare, for approval by</w:t>
      </w:r>
      <w:r w:rsidR="00504C69">
        <w:rPr>
          <w:rFonts w:ascii="Arial" w:hAnsi="Arial" w:cs="Arial"/>
        </w:rPr>
        <w:t xml:space="preserve"> the Council </w:t>
      </w:r>
      <w:r w:rsidRPr="009F1AF9">
        <w:rPr>
          <w:rFonts w:ascii="Arial" w:hAnsi="Arial" w:cs="Arial"/>
        </w:rPr>
        <w:t xml:space="preserve">a risk management policy covering all activities of the council. This policy and consequential risk management arrangements shall be reviewed by the council at least annually. </w:t>
      </w:r>
    </w:p>
    <w:p w14:paraId="007345FB" w14:textId="0C3BD03C"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When considering any new activity, the Clerk</w:t>
      </w:r>
      <w:r w:rsidR="00504C69">
        <w:rPr>
          <w:rFonts w:ascii="Arial" w:hAnsi="Arial" w:cs="Arial"/>
        </w:rPr>
        <w:t xml:space="preserve">/RFO </w:t>
      </w:r>
      <w:r w:rsidRPr="009F1AF9">
        <w:rPr>
          <w:rFonts w:ascii="Arial" w:hAnsi="Arial" w:cs="Arial"/>
        </w:rPr>
        <w:t xml:space="preserve">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670BF66F"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504C69">
        <w:rPr>
          <w:rFonts w:ascii="Arial" w:hAnsi="Arial" w:cs="Arial"/>
        </w:rPr>
        <w:t>once per quarter</w:t>
      </w:r>
      <w:r w:rsidR="00D26E27" w:rsidRPr="009F1AF9">
        <w:rPr>
          <w:rFonts w:ascii="Arial" w:hAnsi="Arial" w:cs="Arial"/>
        </w:rPr>
        <w:t xml:space="preserve"> and at each financial year end, a member other than the Chair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r w:rsidR="00504C69">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4" w:name="_Toc164866501"/>
      <w:bookmarkStart w:id="85" w:name="_Toc164871794"/>
      <w:bookmarkStart w:id="86" w:name="_Toc164937751"/>
      <w:bookmarkStart w:id="87" w:name="_Toc165194515"/>
      <w:bookmarkStart w:id="88" w:name="_Toc165238359"/>
      <w:bookmarkStart w:id="89" w:name="_Toc165238451"/>
      <w:bookmarkStart w:id="90" w:name="_Toc164866502"/>
      <w:bookmarkStart w:id="91" w:name="_Toc164871795"/>
      <w:bookmarkStart w:id="92" w:name="_Toc164937752"/>
      <w:bookmarkStart w:id="93" w:name="_Toc165194516"/>
      <w:bookmarkStart w:id="94" w:name="_Toc165238360"/>
      <w:bookmarkStart w:id="95" w:name="_Toc165238452"/>
      <w:bookmarkStart w:id="96" w:name="_Toc165549954"/>
      <w:bookmarkEnd w:id="84"/>
      <w:bookmarkEnd w:id="85"/>
      <w:bookmarkEnd w:id="86"/>
      <w:bookmarkEnd w:id="87"/>
      <w:bookmarkEnd w:id="88"/>
      <w:bookmarkEnd w:id="89"/>
      <w:bookmarkEnd w:id="90"/>
      <w:bookmarkEnd w:id="91"/>
      <w:bookmarkEnd w:id="92"/>
      <w:bookmarkEnd w:id="93"/>
      <w:bookmarkEnd w:id="94"/>
      <w:bookmarkEnd w:id="95"/>
      <w:r w:rsidRPr="009F1AF9">
        <w:rPr>
          <w:rFonts w:ascii="Arial" w:hAnsi="Arial" w:cs="Arial"/>
        </w:rPr>
        <w:t>Account</w:t>
      </w:r>
      <w:r w:rsidR="00356C52" w:rsidRPr="009F1AF9">
        <w:rPr>
          <w:rFonts w:ascii="Arial" w:hAnsi="Arial" w:cs="Arial"/>
        </w:rPr>
        <w:t>s and audit</w:t>
      </w:r>
      <w:bookmarkEnd w:id="96"/>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214F3417"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42BFDAA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7415719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w:t>
      </w:r>
      <w:r w:rsidR="00504C69">
        <w:rPr>
          <w:rFonts w:ascii="Arial" w:hAnsi="Arial" w:cs="Arial"/>
        </w:rPr>
        <w:t>by the Council</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7"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7"/>
    </w:p>
    <w:p w14:paraId="2E67A59E" w14:textId="07489407"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0A249759"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w:t>
      </w:r>
      <w:r w:rsidR="00504C69">
        <w:rPr>
          <w:rFonts w:ascii="Arial" w:eastAsia="Calibri" w:hAnsi="Arial" w:cs="Arial"/>
        </w:rPr>
        <w:t>the Council</w:t>
      </w:r>
      <w:r w:rsidR="00955295" w:rsidRPr="009F1AF9">
        <w:rPr>
          <w:rFonts w:ascii="Arial" w:eastAsia="Calibri" w:hAnsi="Arial" w:cs="Arial"/>
        </w:rPr>
        <w:t xml:space="preserve"> at least annually in </w:t>
      </w:r>
      <w:r w:rsidR="00504C69">
        <w:rPr>
          <w:rFonts w:ascii="Arial" w:eastAsia="Calibri" w:hAnsi="Arial" w:cs="Arial"/>
        </w:rPr>
        <w:t>October</w:t>
      </w:r>
      <w:r w:rsidR="00955295" w:rsidRPr="009F1AF9">
        <w:rPr>
          <w:rFonts w:ascii="Arial" w:eastAsia="Calibri" w:hAnsi="Arial" w:cs="Arial"/>
        </w:rPr>
        <w:t xml:space="preserve"> for the following financial year and the final version shall be evidenced by a hard copy schedule signed by the Clerk and the </w:t>
      </w:r>
      <w:r w:rsidR="00504C69">
        <w:rPr>
          <w:rFonts w:ascii="Arial" w:eastAsia="Calibri" w:hAnsi="Arial" w:cs="Arial"/>
        </w:rPr>
        <w:t xml:space="preserve">Chair. </w:t>
      </w:r>
      <w:r w:rsidR="00955295" w:rsidRPr="009F1AF9">
        <w:rPr>
          <w:rFonts w:ascii="Arial" w:eastAsia="Calibri" w:hAnsi="Arial" w:cs="Arial"/>
        </w:rPr>
        <w:t xml:space="preserve"> </w:t>
      </w:r>
    </w:p>
    <w:p w14:paraId="2D28879B" w14:textId="40CCAEF0"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504C69">
        <w:rPr>
          <w:rFonts w:ascii="Arial" w:eastAsia="Calibri" w:hAnsi="Arial" w:cs="Arial"/>
        </w:rPr>
        <w:t xml:space="preserve">November </w:t>
      </w:r>
      <w:r w:rsidRPr="009F1AF9">
        <w:rPr>
          <w:rFonts w:ascii="Arial" w:eastAsia="Calibri" w:hAnsi="Arial" w:cs="Arial"/>
        </w:rPr>
        <w:t>each year, the RFO shall prepare a draft budget with detailed estimates of all [receipts and payments/income and expenditure] for the following financial year</w:t>
      </w:r>
      <w:r w:rsidR="008D0C3F">
        <w:rPr>
          <w:rFonts w:ascii="Arial" w:eastAsia="Calibri" w:hAnsi="Arial" w:cs="Arial"/>
        </w:rPr>
        <w:t xml:space="preserve"> </w:t>
      </w:r>
      <w:r w:rsidRPr="009F1AF9">
        <w:rPr>
          <w:rFonts w:ascii="Arial" w:eastAsia="Calibri" w:hAnsi="Arial" w:cs="Arial"/>
        </w:rPr>
        <w:t>taking account of the lifespan of assets and cost implications of repair or replacement.</w:t>
      </w:r>
    </w:p>
    <w:p w14:paraId="06E71B1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5F3B5561"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w:t>
      </w:r>
      <w:r w:rsidR="008D0C3F">
        <w:rPr>
          <w:rFonts w:ascii="Arial" w:eastAsia="Calibri" w:hAnsi="Arial" w:cs="Arial"/>
        </w:rPr>
        <w:t>council</w:t>
      </w:r>
      <w:r w:rsidRPr="009F1AF9">
        <w:rPr>
          <w:rFonts w:ascii="Arial" w:eastAsia="Calibri" w:hAnsi="Arial" w:cs="Arial"/>
        </w:rPr>
        <w:t xml:space="preserve"> not later than the end of November each year. </w:t>
      </w:r>
    </w:p>
    <w:p w14:paraId="1BCAB99E" w14:textId="5D938DDB"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including any recommendations for the use or accumulation of reserves, shall be considered by the</w:t>
      </w:r>
      <w:r w:rsidR="008D0C3F">
        <w:rPr>
          <w:rFonts w:ascii="Arial" w:eastAsia="Calibri" w:hAnsi="Arial" w:cs="Arial"/>
        </w:rPr>
        <w:t xml:space="preserve"> council</w:t>
      </w:r>
      <w:r w:rsidRPr="009F1AF9">
        <w:rPr>
          <w:rFonts w:ascii="Arial" w:eastAsia="Calibri" w:hAnsi="Arial" w:cs="Arial"/>
        </w:rPr>
        <w:t>.</w:t>
      </w:r>
    </w:p>
    <w:p w14:paraId="73030839" w14:textId="5E10DD12"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the council shall determine its [council tax (England)/budget (Wales)]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w:t>
      </w:r>
      <w:r w:rsidRPr="009F1AF9">
        <w:rPr>
          <w:rFonts w:ascii="Arial" w:eastAsia="Calibri" w:hAnsi="Arial" w:cs="Arial"/>
        </w:rPr>
        <w:lastRenderedPageBreak/>
        <w:t xml:space="preserve">precept for this amount no later than </w:t>
      </w:r>
      <w:r w:rsidR="008D0C3F">
        <w:rPr>
          <w:rFonts w:ascii="Arial" w:eastAsia="Calibri" w:hAnsi="Arial" w:cs="Arial"/>
        </w:rPr>
        <w:t>the date determined by Chorley BC</w:t>
      </w:r>
      <w:r w:rsidRPr="009F1AF9">
        <w:rPr>
          <w:rFonts w:ascii="Arial" w:eastAsia="Calibri" w:hAnsi="Arial" w:cs="Arial"/>
        </w:rPr>
        <w:t xml:space="preserve">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458BFC6C"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8" w:name="_Toc164858064"/>
      <w:bookmarkStart w:id="99" w:name="_Toc164866505"/>
      <w:bookmarkStart w:id="100" w:name="_Toc165238363"/>
      <w:bookmarkStart w:id="101" w:name="_Toc165238455"/>
      <w:bookmarkStart w:id="102" w:name="_Toc165549956"/>
      <w:bookmarkEnd w:id="98"/>
      <w:bookmarkEnd w:id="99"/>
      <w:bookmarkEnd w:id="100"/>
      <w:bookmarkEnd w:id="101"/>
      <w:r w:rsidRPr="009F1AF9">
        <w:rPr>
          <w:rFonts w:ascii="Arial" w:hAnsi="Arial" w:cs="Arial"/>
        </w:rPr>
        <w:t>Procurement</w:t>
      </w:r>
      <w:bookmarkEnd w:id="102"/>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3" w:name="_Hlk157601022"/>
      <w:r w:rsidRPr="009F1AF9">
        <w:rPr>
          <w:rFonts w:ascii="Arial" w:hAnsi="Arial" w:cs="Arial"/>
          <w:b/>
          <w:bCs/>
        </w:rPr>
        <w:t xml:space="preserve">for the supply of goods, services or works </w:t>
      </w:r>
      <w:bookmarkEnd w:id="103"/>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524AEFB4"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estimated to exceed £60,000 including VAT, the Clerk shall</w:t>
      </w:r>
      <w:r w:rsidR="00D318AE">
        <w:rPr>
          <w:rFonts w:ascii="Arial" w:hAnsi="Arial" w:cs="Arial"/>
        </w:rPr>
        <w:t xml:space="preserve"> </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 xml:space="preserve">tenders from at least </w:t>
      </w:r>
      <w:r w:rsidR="00D318AE">
        <w:rPr>
          <w:rFonts w:ascii="Arial" w:hAnsi="Arial" w:cs="Arial"/>
        </w:rPr>
        <w:t>t</w:t>
      </w:r>
      <w:r w:rsidR="00D22E75" w:rsidRPr="4C80E3E9">
        <w:rPr>
          <w:rFonts w:ascii="Arial" w:hAnsi="Arial" w:cs="Arial"/>
        </w:rPr>
        <w:t>hree</w:t>
      </w:r>
      <w:r w:rsidR="00D318AE">
        <w:rPr>
          <w:rFonts w:ascii="Arial" w:hAnsi="Arial" w:cs="Arial"/>
        </w:rPr>
        <w:t xml:space="preserve"> </w:t>
      </w:r>
      <w:r w:rsidR="00D22E75" w:rsidRPr="4C80E3E9">
        <w:rPr>
          <w:rFonts w:ascii="Arial" w:hAnsi="Arial" w:cs="Arial"/>
        </w:rPr>
        <w:t>suppliers</w:t>
      </w:r>
      <w:r w:rsidR="00C05DC2" w:rsidRPr="4C80E3E9">
        <w:rPr>
          <w:rFonts w:ascii="Arial" w:hAnsi="Arial" w:cs="Arial"/>
        </w:rPr>
        <w:t xml:space="preserve"> agreed by </w:t>
      </w:r>
      <w:r w:rsidR="00957900" w:rsidRPr="4C80E3E9">
        <w:rPr>
          <w:rFonts w:ascii="Arial" w:hAnsi="Arial" w:cs="Arial"/>
        </w:rPr>
        <w:t>the council</w:t>
      </w:r>
      <w:r w:rsidR="00D318AE">
        <w:rPr>
          <w:rFonts w:ascii="Arial" w:hAnsi="Arial" w:cs="Arial"/>
        </w:rPr>
        <w:t>,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04B51BBE"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w:t>
      </w:r>
      <w:r w:rsidR="00D318AE">
        <w:rPr>
          <w:rFonts w:ascii="Arial" w:hAnsi="Arial" w:cs="Arial"/>
        </w:rPr>
        <w:t xml:space="preserve">/RFO </w:t>
      </w:r>
      <w:r w:rsidR="00D22E75" w:rsidRPr="4C80E3E9">
        <w:rPr>
          <w:rFonts w:ascii="Arial" w:hAnsi="Arial" w:cs="Arial"/>
        </w:rPr>
        <w:t xml:space="preserve">shall seek at least </w:t>
      </w:r>
      <w:r w:rsidR="00D318AE">
        <w:rPr>
          <w:rFonts w:ascii="Arial" w:hAnsi="Arial" w:cs="Arial"/>
        </w:rPr>
        <w:t>3</w:t>
      </w:r>
      <w:r w:rsidR="00D22E75" w:rsidRPr="4C80E3E9">
        <w:rPr>
          <w:rFonts w:ascii="Arial" w:hAnsi="Arial" w:cs="Arial"/>
        </w:rPr>
        <w:t xml:space="preserve"> fixed-price quotes; </w:t>
      </w:r>
    </w:p>
    <w:p w14:paraId="57298436" w14:textId="0BF7649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w:t>
      </w:r>
      <w:r w:rsidR="00D318AE">
        <w:rPr>
          <w:rFonts w:ascii="Arial" w:hAnsi="Arial" w:cs="Arial"/>
        </w:rPr>
        <w:t xml:space="preserve"> </w:t>
      </w:r>
      <w:r w:rsidRPr="4C80E3E9">
        <w:rPr>
          <w:rFonts w:ascii="Arial" w:hAnsi="Arial" w:cs="Arial"/>
        </w:rPr>
        <w:t>and £3,000 excluding VAT, the Clerk</w:t>
      </w:r>
      <w:r w:rsidR="00D318AE">
        <w:rPr>
          <w:rFonts w:ascii="Arial" w:hAnsi="Arial" w:cs="Arial"/>
        </w:rPr>
        <w:t xml:space="preserve">/RFO </w:t>
      </w:r>
      <w:r w:rsidRPr="4C80E3E9">
        <w:rPr>
          <w:rFonts w:ascii="Arial" w:hAnsi="Arial" w:cs="Arial"/>
        </w:rPr>
        <w:t>shall try to obtain 3 estimates</w:t>
      </w:r>
      <w:r w:rsidR="00D318AE">
        <w:rPr>
          <w:rFonts w:ascii="Arial" w:hAnsi="Arial" w:cs="Arial"/>
        </w:rPr>
        <w:t xml:space="preserve">, </w:t>
      </w:r>
      <w:r w:rsidRPr="4C80E3E9">
        <w:rPr>
          <w:rFonts w:ascii="Arial" w:hAnsi="Arial" w:cs="Arial"/>
        </w:rPr>
        <w:t>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757B3227"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D318AE">
        <w:rPr>
          <w:rFonts w:ascii="Arial" w:hAnsi="Arial" w:cs="Arial"/>
        </w:rPr>
        <w:t>the Clerk</w:t>
      </w:r>
      <w:r w:rsidR="00CA1584" w:rsidRPr="4C80E3E9">
        <w:rPr>
          <w:rFonts w:ascii="Arial" w:hAnsi="Arial" w:cs="Arial"/>
        </w:rPr>
        <w:t xml:space="preserve">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2A16BF7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When applications are made to waive this financial regulation to enable a price to be negotiated without competition, the reason should be set out in a recommendation to the council</w:t>
      </w:r>
      <w:r w:rsidR="00D318AE">
        <w:rPr>
          <w:rFonts w:ascii="Arial" w:hAnsi="Arial" w:cs="Arial"/>
        </w:rPr>
        <w:t>.</w:t>
      </w:r>
      <w:r w:rsidRPr="4C80E3E9">
        <w:rPr>
          <w:rFonts w:ascii="Arial" w:hAnsi="Arial" w:cs="Arial"/>
        </w:rPr>
        <w:t xml:space="preserve"> </w:t>
      </w:r>
      <w:r w:rsidR="00D318AE">
        <w:rPr>
          <w:rFonts w:ascii="Arial" w:hAnsi="Arial" w:cs="Arial"/>
        </w:rPr>
        <w:t xml:space="preserv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0A5952CD" w:rsidR="00D22E75" w:rsidRPr="009F1AF9" w:rsidRDefault="00D318AE" w:rsidP="009F1AF9">
      <w:pPr>
        <w:pStyle w:val="ListParagraph"/>
        <w:numPr>
          <w:ilvl w:val="0"/>
          <w:numId w:val="33"/>
        </w:numPr>
        <w:spacing w:after="120"/>
        <w:contextualSpacing w:val="0"/>
        <w:rPr>
          <w:rFonts w:ascii="Arial" w:hAnsi="Arial" w:cs="Arial"/>
        </w:rPr>
      </w:pPr>
      <w:r>
        <w:rPr>
          <w:rFonts w:ascii="Arial" w:hAnsi="Arial" w:cs="Arial"/>
        </w:rPr>
        <w:t>the Clerk</w:t>
      </w:r>
      <w:r w:rsidR="00D22E75" w:rsidRPr="009F1AF9">
        <w:rPr>
          <w:rFonts w:ascii="Arial" w:hAnsi="Arial" w:cs="Arial"/>
        </w:rPr>
        <w:t xml:space="preserve">, </w:t>
      </w:r>
      <w:r w:rsidR="00F2313A" w:rsidRPr="009F1AF9">
        <w:rPr>
          <w:rFonts w:ascii="Arial" w:hAnsi="Arial" w:cs="Arial"/>
        </w:rPr>
        <w:t>under delegated authority</w:t>
      </w:r>
      <w:r w:rsidR="00B6347D" w:rsidRPr="009F1AF9">
        <w:rPr>
          <w:rFonts w:ascii="Arial" w:hAnsi="Arial" w:cs="Arial"/>
        </w:rPr>
        <w:t xml:space="preserve">, </w:t>
      </w:r>
      <w:r w:rsidR="00D22E75" w:rsidRPr="009F1AF9">
        <w:rPr>
          <w:rFonts w:ascii="Arial" w:hAnsi="Arial" w:cs="Arial"/>
        </w:rPr>
        <w:t xml:space="preserve">for any items below £500 excluding VAT. </w:t>
      </w:r>
    </w:p>
    <w:p w14:paraId="66B160C5" w14:textId="6F7F5C7D"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for any items below £2,000 excluding VAT.</w:t>
      </w:r>
    </w:p>
    <w:p w14:paraId="44399E76" w14:textId="77777777" w:rsidR="00D318AE" w:rsidRDefault="00D22E75" w:rsidP="00D318AE">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 excluding VAT</w:t>
      </w:r>
      <w:r w:rsidR="00D318AE">
        <w:rPr>
          <w:rFonts w:ascii="Arial" w:hAnsi="Arial" w:cs="Arial"/>
        </w:rPr>
        <w:t>.</w:t>
      </w:r>
    </w:p>
    <w:p w14:paraId="3DF2815D" w14:textId="10020AC1" w:rsidR="005B7078" w:rsidRPr="00D318AE" w:rsidRDefault="00723EDA" w:rsidP="00D318AE">
      <w:pPr>
        <w:pStyle w:val="ListParagraph"/>
        <w:numPr>
          <w:ilvl w:val="0"/>
          <w:numId w:val="33"/>
        </w:numPr>
        <w:spacing w:after="120"/>
        <w:contextualSpacing w:val="0"/>
        <w:rPr>
          <w:rFonts w:ascii="Arial" w:hAnsi="Arial" w:cs="Arial"/>
        </w:rPr>
      </w:pPr>
      <w:r w:rsidRPr="00D318AE">
        <w:rPr>
          <w:rFonts w:ascii="Arial" w:hAnsi="Arial" w:cs="Arial"/>
        </w:rPr>
        <w:t>i</w:t>
      </w:r>
      <w:r w:rsidR="005B7078" w:rsidRPr="00D318AE">
        <w:rPr>
          <w:rFonts w:ascii="Arial" w:hAnsi="Arial" w:cs="Arial"/>
        </w:rPr>
        <w:t>n respect of grants</w:t>
      </w:r>
      <w:r w:rsidR="00F2313A" w:rsidRPr="00D318AE">
        <w:rPr>
          <w:rFonts w:ascii="Arial" w:hAnsi="Arial" w:cs="Arial"/>
        </w:rPr>
        <w:t>,</w:t>
      </w:r>
      <w:r w:rsidR="005B7078" w:rsidRPr="00D318AE">
        <w:rPr>
          <w:rFonts w:ascii="Arial" w:hAnsi="Arial" w:cs="Arial"/>
        </w:rPr>
        <w:t xml:space="preserve"> a duly authorised committee within any limits set by council and in accordance with any policy statement a</w:t>
      </w:r>
      <w:r w:rsidR="00071BE7" w:rsidRPr="00D318AE">
        <w:rPr>
          <w:rFonts w:ascii="Arial" w:hAnsi="Arial" w:cs="Arial"/>
        </w:rPr>
        <w:t>gre</w:t>
      </w:r>
      <w:r w:rsidR="005B7078" w:rsidRPr="00D318AE">
        <w:rPr>
          <w:rFonts w:ascii="Arial" w:hAnsi="Arial" w:cs="Arial"/>
        </w:rPr>
        <w:t xml:space="preserve">ed by </w:t>
      </w:r>
      <w:r w:rsidR="00F2313A" w:rsidRPr="00D318AE">
        <w:rPr>
          <w:rFonts w:ascii="Arial" w:hAnsi="Arial" w:cs="Arial"/>
        </w:rPr>
        <w:t xml:space="preserve">the </w:t>
      </w:r>
      <w:r w:rsidR="005B7078" w:rsidRPr="00D318AE">
        <w:rPr>
          <w:rFonts w:ascii="Arial" w:hAnsi="Arial" w:cs="Arial"/>
        </w:rPr>
        <w:t>council</w:t>
      </w:r>
      <w:r w:rsidR="00D318AE">
        <w:rPr>
          <w:rFonts w:ascii="Arial" w:hAnsi="Arial" w:cs="Arial"/>
        </w:rPr>
        <w:t>.</w:t>
      </w:r>
      <w:r w:rsidR="005B7078" w:rsidRPr="00D318AE">
        <w:rPr>
          <w:rFonts w:ascii="Arial" w:hAnsi="Arial" w:cs="Arial"/>
        </w:rPr>
        <w:t xml:space="preserve"> </w:t>
      </w:r>
    </w:p>
    <w:p w14:paraId="7B740B48" w14:textId="2ECCBB8E"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£5,000;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57B3100A"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w:t>
      </w:r>
      <w:r w:rsidR="00D318AE">
        <w:rPr>
          <w:rFonts w:ascii="Arial" w:hAnsi="Arial" w:cs="Arial"/>
        </w:rPr>
        <w:t xml:space="preserve">, </w:t>
      </w:r>
      <w:r w:rsidR="00D22E75" w:rsidRPr="4C80E3E9">
        <w:rPr>
          <w:rFonts w:ascii="Arial" w:hAnsi="Arial" w:cs="Arial"/>
        </w:rPr>
        <w:t>unless instructed to do so in advance by a resolution of the council</w:t>
      </w:r>
      <w:r w:rsidR="00D318AE">
        <w:rPr>
          <w:rFonts w:ascii="Arial" w:hAnsi="Arial" w:cs="Arial"/>
        </w:rPr>
        <w:t>,</w:t>
      </w:r>
      <w:r w:rsidR="00D22E75" w:rsidRPr="4C80E3E9">
        <w:rPr>
          <w:rFonts w:ascii="Arial" w:hAnsi="Arial" w:cs="Arial"/>
        </w:rPr>
        <w:t xml:space="preserve"> or make any contract on behalf of the council.</w:t>
      </w:r>
    </w:p>
    <w:p w14:paraId="0D756A47" w14:textId="2F00A05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w:t>
      </w:r>
      <w:r w:rsidR="00D318AE">
        <w:rPr>
          <w:rFonts w:ascii="Arial" w:hAnsi="Arial" w:cs="Arial"/>
        </w:rPr>
        <w:t xml:space="preserve">, </w:t>
      </w:r>
      <w:r w:rsidRPr="4C80E3E9">
        <w:rPr>
          <w:rFonts w:ascii="Arial" w:hAnsi="Arial" w:cs="Arial"/>
        </w:rPr>
        <w:t>or a duly delegated committee acting within its Terms of Reference</w:t>
      </w:r>
      <w:r w:rsidR="00D318AE">
        <w:rPr>
          <w:rFonts w:ascii="Arial" w:hAnsi="Arial" w:cs="Arial"/>
        </w:rPr>
        <w:t>,</w:t>
      </w:r>
      <w:r w:rsidRPr="4C80E3E9">
        <w:rPr>
          <w:rFonts w:ascii="Arial" w:hAnsi="Arial" w:cs="Arial"/>
        </w:rPr>
        <w:t xml:space="preserve"> except in an emergency.</w:t>
      </w:r>
    </w:p>
    <w:p w14:paraId="596BF224" w14:textId="3D599AE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whether or not there is any budget for such expenditure. The Clerk shall report such action to the Chair as soon as possible and to </w:t>
      </w:r>
      <w:r w:rsidR="008749CC" w:rsidRPr="4C80E3E9">
        <w:rPr>
          <w:rFonts w:ascii="Arial" w:hAnsi="Arial" w:cs="Arial"/>
        </w:rPr>
        <w:t>[</w:t>
      </w:r>
      <w:r w:rsidRPr="4C80E3E9">
        <w:rPr>
          <w:rFonts w:ascii="Arial" w:hAnsi="Arial" w:cs="Arial"/>
        </w:rPr>
        <w:t>the council</w:t>
      </w:r>
      <w:r w:rsidR="008749CC" w:rsidRPr="4C80E3E9">
        <w:rPr>
          <w:rFonts w:ascii="Arial" w:hAnsi="Arial" w:cs="Arial"/>
        </w:rPr>
        <w:t>]</w:t>
      </w:r>
      <w:r w:rsidRPr="4C80E3E9">
        <w:rPr>
          <w:rFonts w:ascii="Arial" w:hAnsi="Arial" w:cs="Arial"/>
        </w:rPr>
        <w:t xml:space="preserve"> as soon as practicable thereafter.</w:t>
      </w:r>
    </w:p>
    <w:p w14:paraId="1D353FEC" w14:textId="3579F6D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w:t>
      </w:r>
      <w:r w:rsidR="00D318AE">
        <w:rPr>
          <w:rFonts w:ascii="Arial" w:hAnsi="Arial" w:cs="Arial"/>
        </w:rPr>
        <w:t>l</w:t>
      </w:r>
      <w:r w:rsidRPr="4C80E3E9">
        <w:rPr>
          <w:rFonts w:ascii="Arial" w:hAnsi="Arial" w:cs="Arial"/>
        </w:rPr>
        <w:t xml:space="preserve"> is satisfied that the necessary funds are available and that where a loan is required, Government borrowing approval has been obtained first.</w:t>
      </w:r>
    </w:p>
    <w:p w14:paraId="608D28D1" w14:textId="662E680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w:t>
      </w:r>
      <w:r w:rsidR="008D0C3F">
        <w:rPr>
          <w:rFonts w:ascii="Arial" w:hAnsi="Arial" w:cs="Arial"/>
        </w:rPr>
        <w:t xml:space="preserve"> </w:t>
      </w:r>
      <w:r w:rsidRPr="4C80E3E9">
        <w:rPr>
          <w:rFonts w:ascii="Arial" w:hAnsi="Arial" w:cs="Arial"/>
        </w:rPr>
        <w:t>excluding VAT unless a formal contract is to be prepared or an official order would be inappropriate. Copies of orders shall be retained, along with evidence of receipt of goods.</w:t>
      </w:r>
    </w:p>
    <w:p w14:paraId="3EDFDBDD" w14:textId="431FFA23"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 xml:space="preserve">be controlled by </w:t>
      </w:r>
      <w:r w:rsidR="00D318AE">
        <w:rPr>
          <w:rFonts w:ascii="Arial" w:hAnsi="Arial" w:cs="Arial"/>
        </w:rPr>
        <w:t>the Clerk/RFO</w:t>
      </w:r>
      <w:r w:rsidR="00D22E75" w:rsidRPr="4C80E3E9">
        <w:rPr>
          <w:rFonts w:ascii="Arial" w:hAnsi="Arial" w:cs="Arial"/>
        </w:rPr>
        <w:t>.</w:t>
      </w:r>
      <w:bookmarkStart w:id="104" w:name="_Toc164858067"/>
      <w:bookmarkStart w:id="105" w:name="_Toc164866508"/>
      <w:bookmarkStart w:id="106" w:name="_Toc164871800"/>
      <w:bookmarkStart w:id="107" w:name="_Toc164937757"/>
      <w:bookmarkStart w:id="108" w:name="_Toc165194520"/>
      <w:bookmarkStart w:id="109" w:name="_Toc164858068"/>
      <w:bookmarkStart w:id="110" w:name="_Toc164866509"/>
      <w:bookmarkStart w:id="111" w:name="_Toc164871801"/>
      <w:bookmarkStart w:id="112" w:name="_Toc164937758"/>
      <w:bookmarkStart w:id="113" w:name="_Toc165194521"/>
      <w:bookmarkStart w:id="114" w:name="_Toc164858069"/>
      <w:bookmarkStart w:id="115" w:name="_Toc164866510"/>
      <w:bookmarkStart w:id="116" w:name="_Toc164871802"/>
      <w:bookmarkStart w:id="117" w:name="_Toc164937759"/>
      <w:bookmarkStart w:id="118" w:name="_Toc165194522"/>
      <w:bookmarkStart w:id="119" w:name="_Toc164858070"/>
      <w:bookmarkStart w:id="120" w:name="_Toc164866511"/>
      <w:bookmarkStart w:id="121" w:name="_Toc164871803"/>
      <w:bookmarkStart w:id="122" w:name="_Toc164937760"/>
      <w:bookmarkStart w:id="123" w:name="_Toc165194523"/>
      <w:bookmarkStart w:id="124" w:name="_Toc164858071"/>
      <w:bookmarkStart w:id="125" w:name="_Toc164866512"/>
      <w:bookmarkStart w:id="126" w:name="_Toc164871804"/>
      <w:bookmarkStart w:id="127" w:name="_Toc164937761"/>
      <w:bookmarkStart w:id="128" w:name="_Toc165194524"/>
      <w:bookmarkStart w:id="129" w:name="_Toc164858072"/>
      <w:bookmarkStart w:id="130" w:name="_Toc164866513"/>
      <w:bookmarkStart w:id="131" w:name="_Toc164871805"/>
      <w:bookmarkStart w:id="132" w:name="_Toc164937762"/>
      <w:bookmarkStart w:id="133" w:name="_Toc165194525"/>
      <w:bookmarkStart w:id="134" w:name="_Toc164858073"/>
      <w:bookmarkStart w:id="135" w:name="_Toc164866514"/>
      <w:bookmarkStart w:id="136" w:name="_Toc164871806"/>
      <w:bookmarkStart w:id="137" w:name="_Toc164937763"/>
      <w:bookmarkStart w:id="138" w:name="_Toc165194526"/>
      <w:bookmarkStart w:id="139" w:name="_Toc164858074"/>
      <w:bookmarkStart w:id="140" w:name="_Toc164866515"/>
      <w:bookmarkStart w:id="141" w:name="_Toc164871807"/>
      <w:bookmarkStart w:id="142" w:name="_Toc164937764"/>
      <w:bookmarkStart w:id="143" w:name="_Toc165194527"/>
      <w:bookmarkStart w:id="144" w:name="_Toc164858075"/>
      <w:bookmarkStart w:id="145" w:name="_Toc164866516"/>
      <w:bookmarkStart w:id="146" w:name="_Toc164871808"/>
      <w:bookmarkStart w:id="147" w:name="_Toc164937765"/>
      <w:bookmarkStart w:id="148" w:name="_Toc165194528"/>
      <w:bookmarkStart w:id="149" w:name="_Toc164858076"/>
      <w:bookmarkStart w:id="150" w:name="_Toc164866517"/>
      <w:bookmarkStart w:id="151" w:name="_Toc164871809"/>
      <w:bookmarkStart w:id="152" w:name="_Toc164937766"/>
      <w:bookmarkStart w:id="153" w:name="_Toc165194529"/>
      <w:bookmarkStart w:id="154" w:name="_Toc164858077"/>
      <w:bookmarkStart w:id="155" w:name="_Toc164866518"/>
      <w:bookmarkStart w:id="156" w:name="_Toc164871810"/>
      <w:bookmarkStart w:id="157" w:name="_Toc164937767"/>
      <w:bookmarkStart w:id="158" w:name="_Toc165194530"/>
      <w:bookmarkStart w:id="159" w:name="_Toc164858078"/>
      <w:bookmarkStart w:id="160" w:name="_Toc164866519"/>
      <w:bookmarkStart w:id="161" w:name="_Toc164871811"/>
      <w:bookmarkStart w:id="162" w:name="_Toc164937768"/>
      <w:bookmarkStart w:id="163" w:name="_Toc165194531"/>
      <w:bookmarkStart w:id="164" w:name="_Toc164858079"/>
      <w:bookmarkStart w:id="165" w:name="_Toc164866520"/>
      <w:bookmarkStart w:id="166" w:name="_Toc164871812"/>
      <w:bookmarkStart w:id="167" w:name="_Toc164937769"/>
      <w:bookmarkStart w:id="168" w:name="_Toc165194532"/>
      <w:bookmarkStart w:id="169" w:name="_Toc164858080"/>
      <w:bookmarkStart w:id="170" w:name="_Toc164866521"/>
      <w:bookmarkStart w:id="171" w:name="_Toc164871813"/>
      <w:bookmarkStart w:id="172" w:name="_Toc164937770"/>
      <w:bookmarkStart w:id="173" w:name="_Toc16519453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4F11A477" w14:textId="7340D78C" w:rsidR="00D22E75" w:rsidRPr="009F1AF9" w:rsidRDefault="0021576E" w:rsidP="009F1AF9">
      <w:pPr>
        <w:pStyle w:val="Heading1"/>
        <w:rPr>
          <w:rFonts w:ascii="Arial" w:hAnsi="Arial" w:cs="Arial"/>
        </w:rPr>
      </w:pPr>
      <w:bookmarkStart w:id="174" w:name="_Toc165549957"/>
      <w:r w:rsidRPr="009F1AF9">
        <w:rPr>
          <w:rFonts w:ascii="Arial" w:hAnsi="Arial" w:cs="Arial"/>
        </w:rPr>
        <w:t>Banking and p</w:t>
      </w:r>
      <w:bookmarkStart w:id="175" w:name="_Toc164085251"/>
      <w:bookmarkStart w:id="176" w:name="_Toc164858082"/>
      <w:bookmarkStart w:id="177" w:name="_Toc164866523"/>
      <w:bookmarkStart w:id="178" w:name="_Toc164871815"/>
      <w:bookmarkStart w:id="179" w:name="_Toc164937772"/>
      <w:bookmarkStart w:id="180" w:name="_Toc165194535"/>
      <w:bookmarkStart w:id="181" w:name="_Toc164071007"/>
      <w:bookmarkStart w:id="182" w:name="_Toc164071532"/>
      <w:bookmarkStart w:id="183" w:name="_Toc164071680"/>
      <w:bookmarkStart w:id="184" w:name="_Toc164085252"/>
      <w:bookmarkStart w:id="185" w:name="_Toc164858083"/>
      <w:bookmarkStart w:id="186" w:name="_Toc164866524"/>
      <w:bookmarkStart w:id="187" w:name="_Toc164871816"/>
      <w:bookmarkStart w:id="188" w:name="_Toc164937773"/>
      <w:bookmarkStart w:id="189" w:name="_Toc165194536"/>
      <w:bookmarkStart w:id="190" w:name="_Toc165238366"/>
      <w:bookmarkStart w:id="191" w:name="_Toc165238458"/>
      <w:bookmarkStart w:id="192" w:name="_Toc164071008"/>
      <w:bookmarkStart w:id="193" w:name="_Toc164071533"/>
      <w:bookmarkStart w:id="194" w:name="_Toc164071681"/>
      <w:bookmarkStart w:id="195" w:name="_Toc164085253"/>
      <w:bookmarkStart w:id="196" w:name="_Toc164858084"/>
      <w:bookmarkStart w:id="197" w:name="_Toc164866525"/>
      <w:bookmarkStart w:id="198" w:name="_Toc164871817"/>
      <w:bookmarkStart w:id="199" w:name="_Toc164937774"/>
      <w:bookmarkStart w:id="200" w:name="_Toc165194537"/>
      <w:bookmarkStart w:id="201" w:name="_Toc165238367"/>
      <w:bookmarkStart w:id="202" w:name="_Toc165238459"/>
      <w:bookmarkStart w:id="203" w:name="_Toc164071009"/>
      <w:bookmarkStart w:id="204" w:name="_Toc164071534"/>
      <w:bookmarkStart w:id="205" w:name="_Toc164071682"/>
      <w:bookmarkStart w:id="206" w:name="_Toc164085254"/>
      <w:bookmarkStart w:id="207" w:name="_Toc164858085"/>
      <w:bookmarkStart w:id="208" w:name="_Toc164866526"/>
      <w:bookmarkStart w:id="209" w:name="_Toc164871818"/>
      <w:bookmarkStart w:id="210" w:name="_Toc164937775"/>
      <w:bookmarkStart w:id="211" w:name="_Toc165194538"/>
      <w:bookmarkStart w:id="212" w:name="_Toc165238368"/>
      <w:bookmarkStart w:id="213" w:name="_Toc165238460"/>
      <w:bookmarkStart w:id="214" w:name="_Toc164085255"/>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00D22E75" w:rsidRPr="009F1AF9">
        <w:rPr>
          <w:rFonts w:ascii="Arial" w:hAnsi="Arial" w:cs="Arial"/>
        </w:rPr>
        <w:t>ayments</w:t>
      </w:r>
      <w:bookmarkEnd w:id="174"/>
      <w:bookmarkEnd w:id="214"/>
    </w:p>
    <w:p w14:paraId="357CDF05" w14:textId="48146A52"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8D0C3F">
        <w:rPr>
          <w:rFonts w:ascii="Arial" w:hAnsi="Arial" w:cs="Arial"/>
        </w:rPr>
        <w:t>The Co-operative Bank.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D0C3F">
        <w:rPr>
          <w:rFonts w:ascii="Arial" w:hAnsi="Arial" w:cs="Arial"/>
        </w:rPr>
        <w:t xml:space="preserve">periodically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1DAB588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w:t>
      </w:r>
      <w:r w:rsidR="00D318AE">
        <w:rPr>
          <w:rFonts w:ascii="Arial" w:hAnsi="Arial" w:cs="Arial"/>
        </w:rPr>
        <w:t xml:space="preserve"> Clerk/</w:t>
      </w:r>
      <w:r w:rsidR="0071081F" w:rsidRPr="009F1AF9">
        <w:rPr>
          <w:rFonts w:ascii="Arial" w:hAnsi="Arial" w:cs="Arial"/>
        </w:rPr>
        <w:t>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5B5395C3"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w:t>
      </w:r>
      <w:r w:rsidR="00D318AE">
        <w:rPr>
          <w:rFonts w:ascii="Arial" w:hAnsi="Arial" w:cs="Arial"/>
        </w:rPr>
        <w:t xml:space="preserve">, </w:t>
      </w:r>
      <w:r w:rsidRPr="009F1AF9">
        <w:rPr>
          <w:rFonts w:ascii="Arial" w:hAnsi="Arial" w:cs="Arial"/>
        </w:rPr>
        <w:t>or duly delegated committe</w:t>
      </w:r>
      <w:r w:rsidR="00D318AE">
        <w:rPr>
          <w:rFonts w:ascii="Arial" w:hAnsi="Arial" w:cs="Arial"/>
        </w:rPr>
        <w:t>e, or</w:t>
      </w:r>
      <w:r w:rsidR="00D76D8B" w:rsidRPr="009F1AF9">
        <w:rPr>
          <w:rFonts w:ascii="Arial" w:hAnsi="Arial" w:cs="Arial"/>
        </w:rPr>
        <w:t xml:space="preserve"> a delegated decision by an officer</w:t>
      </w:r>
      <w:r w:rsidR="00D318AE">
        <w:rPr>
          <w:rFonts w:ascii="Arial" w:hAnsi="Arial" w:cs="Arial"/>
        </w:rPr>
        <w:t>,</w:t>
      </w:r>
      <w:r w:rsidR="00CE0569" w:rsidRPr="009F1AF9">
        <w:rPr>
          <w:rFonts w:ascii="Arial" w:hAnsi="Arial" w:cs="Arial"/>
        </w:rPr>
        <w:t xml:space="preserve"> unless</w:t>
      </w:r>
      <w:r w:rsidR="00EE2C29" w:rsidRPr="009F1AF9">
        <w:rPr>
          <w:rFonts w:ascii="Arial" w:hAnsi="Arial" w:cs="Arial"/>
        </w:rPr>
        <w:t xml:space="preserve"> </w:t>
      </w:r>
      <w:r w:rsidR="00D318AE">
        <w:rPr>
          <w:rFonts w:ascii="Arial" w:hAnsi="Arial" w:cs="Arial"/>
        </w:rPr>
        <w:t>the council</w:t>
      </w:r>
      <w:r w:rsidR="00EE2C29" w:rsidRPr="009F1AF9">
        <w:rPr>
          <w:rFonts w:ascii="Arial" w:hAnsi="Arial" w:cs="Arial"/>
        </w:rPr>
        <w:t xml:space="preserve"> resolves to use a different payment method.</w:t>
      </w:r>
    </w:p>
    <w:p w14:paraId="5D4E5B2F" w14:textId="4DBE69CE"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w:t>
      </w:r>
      <w:r w:rsidR="00D318AE">
        <w:rPr>
          <w:rFonts w:ascii="Arial" w:hAnsi="Arial" w:cs="Arial"/>
        </w:rPr>
        <w:t>the Clerk/RFO</w:t>
      </w:r>
      <w:r w:rsidRPr="009F1AF9">
        <w:rPr>
          <w:rFonts w:ascii="Arial" w:hAnsi="Arial" w:cs="Arial"/>
        </w:rPr>
        <w:t xml:space="preserve">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w:t>
      </w:r>
      <w:r w:rsidRPr="009F1AF9">
        <w:rPr>
          <w:rFonts w:ascii="Arial" w:hAnsi="Arial" w:cs="Arial"/>
        </w:rPr>
        <w:lastRenderedPageBreak/>
        <w:t xml:space="preserve">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 xml:space="preserve">council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402C71D8"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w:t>
      </w:r>
      <w:r w:rsidR="00D318AE">
        <w:rPr>
          <w:rFonts w:ascii="Arial" w:hAnsi="Arial" w:cs="Arial"/>
        </w:rPr>
        <w:t xml:space="preserve">two councillors </w:t>
      </w:r>
      <w:r w:rsidRPr="009F1AF9">
        <w:rPr>
          <w:rFonts w:ascii="Arial" w:hAnsi="Arial" w:cs="Arial"/>
        </w:rPr>
        <w:t xml:space="preserve">on each and every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p>
    <w:p w14:paraId="59726350" w14:textId="04732F25"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for information only</w:t>
      </w:r>
      <w:r w:rsidR="00F63669" w:rsidRPr="009F1AF9">
        <w:rPr>
          <w:rFonts w:ascii="Arial" w:hAnsi="Arial" w:cs="Arial"/>
        </w:rPr>
        <w:t>.</w:t>
      </w:r>
    </w:p>
    <w:p w14:paraId="1804D75E" w14:textId="3CF40F64"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only in the following circumstances:</w:t>
      </w:r>
    </w:p>
    <w:p w14:paraId="06FF78D4" w14:textId="2096BD85"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32C628C9"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32975AFB"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D318AE">
        <w:rPr>
          <w:rFonts w:ascii="Arial" w:hAnsi="Arial" w:cs="Arial"/>
        </w:rPr>
        <w:t xml:space="preserve">, </w:t>
      </w:r>
      <w:r w:rsidR="00F14F77" w:rsidRPr="009F1AF9">
        <w:rPr>
          <w:rFonts w:ascii="Arial" w:hAnsi="Arial" w:cs="Arial"/>
        </w:rPr>
        <w:t>or to comply with contractual term</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Clerk</w:t>
      </w:r>
      <w:r w:rsidR="00D318AE">
        <w:rPr>
          <w:rFonts w:ascii="Arial" w:hAnsi="Arial" w:cs="Arial"/>
        </w:rPr>
        <w:t>/</w:t>
      </w:r>
      <w:r w:rsidR="009B2323" w:rsidRPr="009F1AF9">
        <w:rPr>
          <w:rFonts w:ascii="Arial" w:hAnsi="Arial" w:cs="Arial"/>
        </w:rPr>
        <w:t>RFO certify that there is no dispute or other reason to delay payment, provided that a list of such payments shall be submitted to the next appropriate meeting of council or finance committee</w:t>
      </w:r>
      <w:r w:rsidR="001B2E69" w:rsidRPr="009F1AF9">
        <w:rPr>
          <w:rFonts w:ascii="Arial" w:hAnsi="Arial" w:cs="Arial"/>
        </w:rPr>
        <w:t>.</w:t>
      </w:r>
      <w:r w:rsidR="00F14F77" w:rsidRPr="009F1AF9">
        <w:rPr>
          <w:rFonts w:ascii="Arial" w:hAnsi="Arial" w:cs="Arial"/>
        </w:rPr>
        <w:t xml:space="preserve"> </w:t>
      </w:r>
    </w:p>
    <w:p w14:paraId="65B86B2F" w14:textId="3900CA86"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of £10,000, provided that a list of such payments shall be submitted to the next appropriate meeting of council</w:t>
      </w:r>
      <w:r w:rsidR="00D318AE">
        <w:rPr>
          <w:rFonts w:ascii="Arial" w:hAnsi="Arial" w:cs="Arial"/>
        </w:rPr>
        <w:t>.</w:t>
      </w:r>
      <w:r w:rsidR="009B2323" w:rsidRPr="009F1AF9">
        <w:rPr>
          <w:rFonts w:ascii="Arial" w:hAnsi="Arial" w:cs="Arial"/>
        </w:rPr>
        <w:t xml:space="preserve"> </w:t>
      </w:r>
    </w:p>
    <w:p w14:paraId="4E34DA00" w14:textId="44537AC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5" w:name="_Toc165549958"/>
      <w:r w:rsidRPr="009F1AF9">
        <w:rPr>
          <w:rFonts w:ascii="Arial" w:hAnsi="Arial" w:cs="Arial"/>
        </w:rPr>
        <w:t>Electronic payments</w:t>
      </w:r>
      <w:bookmarkEnd w:id="215"/>
    </w:p>
    <w:p w14:paraId="4BD4B8E3" w14:textId="57E303C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w:t>
      </w:r>
      <w:r w:rsidR="008D0C3F">
        <w:rPr>
          <w:rFonts w:ascii="Arial" w:hAnsi="Arial" w:cs="Arial"/>
        </w:rPr>
        <w:t xml:space="preserve"> </w:t>
      </w:r>
      <w:r w:rsidRPr="009F1AF9">
        <w:rPr>
          <w:rFonts w:ascii="Arial" w:hAnsi="Arial" w:cs="Arial"/>
        </w:rPr>
        <w:t>shall be appointed as the Service Administrator. The bank mandate a</w:t>
      </w:r>
      <w:r w:rsidR="00DA272A" w:rsidRPr="009F1AF9">
        <w:rPr>
          <w:rFonts w:ascii="Arial" w:hAnsi="Arial" w:cs="Arial"/>
        </w:rPr>
        <w:t>gre</w:t>
      </w:r>
      <w:r w:rsidRPr="009F1AF9">
        <w:rPr>
          <w:rFonts w:ascii="Arial" w:hAnsi="Arial" w:cs="Arial"/>
        </w:rPr>
        <w:t>ed by the council shall identify</w:t>
      </w:r>
      <w:r w:rsidR="008D0C3F">
        <w:rPr>
          <w:rFonts w:ascii="Arial" w:hAnsi="Arial" w:cs="Arial"/>
        </w:rPr>
        <w:t xml:space="preserve"> two </w:t>
      </w:r>
      <w:r w:rsidRPr="009F1AF9">
        <w:rPr>
          <w:rFonts w:ascii="Arial" w:hAnsi="Arial" w:cs="Arial"/>
        </w:rPr>
        <w:t xml:space="preserve">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w:t>
      </w:r>
      <w:r w:rsidR="008D0C3F">
        <w:rPr>
          <w:rFonts w:ascii="Arial" w:hAnsi="Arial" w:cs="Arial"/>
        </w:rPr>
        <w:t>T</w:t>
      </w:r>
      <w:r w:rsidRPr="009F1AF9">
        <w:rPr>
          <w:rFonts w:ascii="Arial" w:hAnsi="Arial" w:cs="Arial"/>
        </w:rPr>
        <w: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396323E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lastRenderedPageBreak/>
        <w:t>The Service Administrator shall set up all items due for payment online.  A list of payments for approval, together with copies of the relevant invoices, shall be</w:t>
      </w:r>
      <w:r w:rsidR="008D0C3F">
        <w:rPr>
          <w:rFonts w:ascii="Arial" w:hAnsi="Arial" w:cs="Arial"/>
        </w:rPr>
        <w:t xml:space="preserve"> presented at any relevant Council meeting or</w:t>
      </w:r>
      <w:r w:rsidRPr="009F1AF9">
        <w:rPr>
          <w:rFonts w:ascii="Arial" w:hAnsi="Arial" w:cs="Arial"/>
        </w:rPr>
        <w:t xml:space="preserve"> sent </w:t>
      </w:r>
      <w:r w:rsidR="008D0C3F">
        <w:rPr>
          <w:rFonts w:ascii="Arial" w:hAnsi="Arial" w:cs="Arial"/>
        </w:rPr>
        <w:t>by email to two</w:t>
      </w:r>
      <w:r w:rsidRPr="009F1AF9">
        <w:rPr>
          <w:rFonts w:ascii="Arial" w:hAnsi="Arial" w:cs="Arial"/>
        </w:rPr>
        <w:t xml:space="preserve"> authorised signatories. </w:t>
      </w:r>
    </w:p>
    <w:p w14:paraId="650EAC7E" w14:textId="4D9E06DE"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w:t>
      </w:r>
      <w:r w:rsidR="008D0C3F">
        <w:rPr>
          <w:rFonts w:ascii="Arial" w:hAnsi="Arial" w:cs="Arial"/>
        </w:rPr>
        <w:t xml:space="preserve"> </w:t>
      </w:r>
      <w:r w:rsidRPr="009F1AF9">
        <w:rPr>
          <w:rFonts w:ascii="Arial" w:hAnsi="Arial" w:cs="Arial"/>
        </w:rPr>
        <w:t>shall set up any payments due before the return of the Service Administrator.</w:t>
      </w:r>
    </w:p>
    <w:p w14:paraId="7EFC4CF7" w14:textId="7F8AC96A" w:rsidR="00D22E75" w:rsidRPr="009F1AF9" w:rsidRDefault="008D0C3F" w:rsidP="009F1AF9">
      <w:pPr>
        <w:pStyle w:val="ListParagraph"/>
        <w:numPr>
          <w:ilvl w:val="1"/>
          <w:numId w:val="21"/>
        </w:numPr>
        <w:spacing w:after="120"/>
        <w:ind w:left="850" w:hanging="510"/>
        <w:contextualSpacing w:val="0"/>
        <w:rPr>
          <w:rFonts w:ascii="Arial" w:hAnsi="Arial" w:cs="Arial"/>
        </w:rPr>
      </w:pPr>
      <w:r>
        <w:rPr>
          <w:rFonts w:ascii="Arial" w:hAnsi="Arial" w:cs="Arial"/>
        </w:rPr>
        <w:t>C</w:t>
      </w:r>
      <w:r w:rsidR="00D22E75" w:rsidRPr="009F1AF9">
        <w:rPr>
          <w:rFonts w:ascii="Arial" w:hAnsi="Arial" w:cs="Arial"/>
        </w:rPr>
        <w:t>ouncillors who are authorised signatories shall check the payment details against the invoices before approving each payment using the online banking system.</w:t>
      </w:r>
    </w:p>
    <w:p w14:paraId="30218EDA" w14:textId="5589F641"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8D0C3F">
        <w:rPr>
          <w:rFonts w:ascii="Arial" w:hAnsi="Arial" w:cs="Arial"/>
        </w:rPr>
        <w:t xml:space="preserve">, and where possible </w:t>
      </w:r>
      <w:r w:rsidRPr="009F1AF9">
        <w:rPr>
          <w:rFonts w:ascii="Arial" w:hAnsi="Arial" w:cs="Arial"/>
        </w:rPr>
        <w:t>a printout of the transaction confirming that the payment has been made shall be appended to the invoice for audit purposes</w:t>
      </w:r>
      <w:r w:rsidR="008D0C3F">
        <w:rPr>
          <w:rFonts w:ascii="Arial" w:hAnsi="Arial" w:cs="Arial"/>
        </w:rPr>
        <w:t>.</w:t>
      </w:r>
    </w:p>
    <w:p w14:paraId="1272030F" w14:textId="679F54C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full list of all payments made in a month shall be provided to the </w:t>
      </w:r>
      <w:r w:rsidR="008D0C3F">
        <w:rPr>
          <w:rFonts w:ascii="Arial" w:hAnsi="Arial" w:cs="Arial"/>
        </w:rPr>
        <w:t>next Council</w:t>
      </w:r>
      <w:r w:rsidRPr="009F1AF9">
        <w:rPr>
          <w:rFonts w:ascii="Arial" w:hAnsi="Arial" w:cs="Arial"/>
        </w:rPr>
        <w:t xml:space="preserve"> meeting and appended to the minute</w:t>
      </w:r>
      <w:r w:rsidR="008D0C3F">
        <w:rPr>
          <w:rFonts w:ascii="Arial" w:hAnsi="Arial" w:cs="Arial"/>
        </w:rPr>
        <w:t>s</w:t>
      </w:r>
      <w:r w:rsidRPr="009F1AF9">
        <w:rPr>
          <w:rFonts w:ascii="Arial" w:hAnsi="Arial" w:cs="Arial"/>
        </w:rPr>
        <w:t>.</w:t>
      </w:r>
    </w:p>
    <w:p w14:paraId="3AEC2354" w14:textId="0589CC9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w:t>
      </w:r>
      <w:r w:rsidR="00D318AE">
        <w:rPr>
          <w:rFonts w:ascii="Arial" w:hAnsi="Arial" w:cs="Arial"/>
        </w:rPr>
        <w:t>the council</w:t>
      </w:r>
      <w:r w:rsidRPr="009F1AF9">
        <w:rPr>
          <w:rFonts w:ascii="Arial" w:hAnsi="Arial" w:cs="Arial"/>
        </w:rPr>
        <w:t xml:space="preserve">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w:t>
      </w:r>
      <w:r w:rsidR="00D318AE">
        <w:rPr>
          <w:rFonts w:ascii="Arial" w:hAnsi="Arial" w:cs="Arial"/>
        </w:rPr>
        <w:t xml:space="preserve"> </w:t>
      </w:r>
      <w:r w:rsidRPr="009F1AF9">
        <w:rPr>
          <w:rFonts w:ascii="Arial" w:hAnsi="Arial" w:cs="Arial"/>
        </w:rPr>
        <w:t xml:space="preserve">at least every two years. </w:t>
      </w:r>
    </w:p>
    <w:p w14:paraId="10140EEE" w14:textId="04AB8F9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403BFDC2"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ed onlin</w:t>
      </w:r>
      <w:r w:rsidR="00D318AE">
        <w:rPr>
          <w:rFonts w:ascii="Arial" w:hAnsi="Arial" w:cs="Arial"/>
        </w:rPr>
        <w:t>e</w:t>
      </w:r>
      <w:r w:rsidRPr="009F1AF9">
        <w:rPr>
          <w:rFonts w:ascii="Arial" w:hAnsi="Arial" w:cs="Arial"/>
        </w:rPr>
        <w:t xml:space="preserve"> by two members, evidence of this is retained and any payments are reported to council when made. The approval of the use of a banker’s standing order shall be reviewed by the council</w:t>
      </w:r>
      <w:r w:rsidR="00D318AE">
        <w:rPr>
          <w:rFonts w:ascii="Arial" w:hAnsi="Arial" w:cs="Arial"/>
        </w:rPr>
        <w:t xml:space="preserve"> </w:t>
      </w:r>
      <w:r w:rsidRPr="009F1AF9">
        <w:rPr>
          <w:rFonts w:ascii="Arial" w:hAnsi="Arial" w:cs="Arial"/>
        </w:rPr>
        <w:t xml:space="preserve">at least every two years. </w:t>
      </w:r>
    </w:p>
    <w:p w14:paraId="0B7A1BA0" w14:textId="544BBFB6"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w:t>
      </w:r>
      <w:r w:rsidR="00D318AE">
        <w:rPr>
          <w:rFonts w:ascii="Arial" w:hAnsi="Arial" w:cs="Arial"/>
        </w:rPr>
        <w:t>/FRO</w:t>
      </w:r>
      <w:r w:rsidRPr="009F1AF9">
        <w:rPr>
          <w:rFonts w:ascii="Arial" w:hAnsi="Arial" w:cs="Arial"/>
        </w:rPr>
        <w:t xml:space="preserve"> and </w:t>
      </w:r>
      <w:r w:rsidR="00D318AE">
        <w:rPr>
          <w:rFonts w:ascii="Arial" w:hAnsi="Arial" w:cs="Arial"/>
        </w:rPr>
        <w:t xml:space="preserve">a member.  </w:t>
      </w:r>
      <w:r w:rsidRPr="009F1AF9">
        <w:rPr>
          <w:rFonts w:ascii="Arial" w:hAnsi="Arial" w:cs="Arial"/>
        </w:rPr>
        <w:t>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5726C3B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Remembered password facilities</w:t>
      </w:r>
      <w:r w:rsidR="00D318AE">
        <w:rPr>
          <w:rFonts w:ascii="Arial" w:hAnsi="Arial" w:cs="Arial"/>
        </w:rPr>
        <w:t xml:space="preserve">, </w:t>
      </w:r>
      <w:r w:rsidRPr="009F1AF9">
        <w:rPr>
          <w:rFonts w:ascii="Arial" w:hAnsi="Arial" w:cs="Arial"/>
        </w:rPr>
        <w:t>other than secure password stores requiring separate identity verification</w:t>
      </w:r>
      <w:r w:rsidR="003374BD">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6" w:name="_Toc165549959"/>
      <w:r w:rsidRPr="009F1AF9">
        <w:rPr>
          <w:rFonts w:ascii="Arial" w:hAnsi="Arial" w:cs="Arial"/>
        </w:rPr>
        <w:t>Cheque payments</w:t>
      </w:r>
      <w:bookmarkEnd w:id="216"/>
    </w:p>
    <w:p w14:paraId="7F1371F6" w14:textId="16C831A7"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Cheques or orders for payment in accordance </w:t>
      </w:r>
      <w:r w:rsidR="00A953C1" w:rsidRPr="009F1AF9">
        <w:rPr>
          <w:rFonts w:ascii="Arial" w:hAnsi="Arial" w:cs="Arial"/>
        </w:rPr>
        <w:t xml:space="preserve">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w:t>
      </w:r>
      <w:r w:rsidR="003374BD">
        <w:rPr>
          <w:rFonts w:ascii="Arial" w:hAnsi="Arial" w:cs="Arial"/>
        </w:rPr>
        <w:t>two members.</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19D1D7F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w:t>
      </w:r>
      <w:r w:rsidR="003374BD">
        <w:rPr>
          <w:rFonts w:ascii="Arial" w:hAnsi="Arial" w:cs="Arial"/>
        </w:rPr>
        <w:t xml:space="preserve">meeting. </w:t>
      </w:r>
      <w:r w:rsidRPr="009F1AF9">
        <w:rPr>
          <w:rFonts w:ascii="Arial" w:hAnsi="Arial" w:cs="Arial"/>
        </w:rPr>
        <w:t xml:space="preserve">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7" w:name="_Toc164937779"/>
      <w:bookmarkStart w:id="218" w:name="_Toc165194542"/>
      <w:bookmarkStart w:id="219" w:name="_Toc165238372"/>
      <w:bookmarkStart w:id="220" w:name="_Toc165238464"/>
      <w:bookmarkStart w:id="221" w:name="_Toc164937780"/>
      <w:bookmarkStart w:id="222" w:name="_Toc165194543"/>
      <w:bookmarkStart w:id="223" w:name="_Toc165238373"/>
      <w:bookmarkStart w:id="224" w:name="_Toc165238465"/>
      <w:bookmarkStart w:id="225" w:name="_Toc164937781"/>
      <w:bookmarkStart w:id="226" w:name="_Toc165194544"/>
      <w:bookmarkStart w:id="227" w:name="_Toc165238374"/>
      <w:bookmarkStart w:id="228" w:name="_Toc165238466"/>
      <w:bookmarkStart w:id="229" w:name="_Toc164937782"/>
      <w:bookmarkStart w:id="230" w:name="_Toc165194545"/>
      <w:bookmarkStart w:id="231" w:name="_Toc165238375"/>
      <w:bookmarkStart w:id="232" w:name="_Toc165238467"/>
      <w:bookmarkStart w:id="233" w:name="_Toc164937783"/>
      <w:bookmarkStart w:id="234" w:name="_Toc165194546"/>
      <w:bookmarkStart w:id="235" w:name="_Toc165238376"/>
      <w:bookmarkStart w:id="236" w:name="_Toc165238468"/>
      <w:bookmarkStart w:id="237" w:name="_Toc165549960"/>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Pr="009F1AF9">
        <w:rPr>
          <w:rFonts w:ascii="Arial" w:hAnsi="Arial" w:cs="Arial"/>
        </w:rPr>
        <w:t>Payment cards</w:t>
      </w:r>
      <w:bookmarkEnd w:id="237"/>
    </w:p>
    <w:p w14:paraId="2B818385" w14:textId="0C7334D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w:t>
      </w:r>
      <w:r w:rsidR="003374BD">
        <w:rPr>
          <w:rFonts w:ascii="Arial" w:hAnsi="Arial" w:cs="Arial"/>
        </w:rPr>
        <w:t xml:space="preserve">/RFO </w:t>
      </w:r>
      <w:r w:rsidRPr="009F1AF9">
        <w:rPr>
          <w:rFonts w:ascii="Arial" w:hAnsi="Arial" w:cs="Arial"/>
        </w:rPr>
        <w:t>and will also be restricted to a single transaction maximum value of £500 unless authorised by council or finance committee in writing before any order is placed.</w:t>
      </w:r>
    </w:p>
    <w:p w14:paraId="229F618E" w14:textId="3A1C871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council. Transactions and purchases made will be reported to the council and authority for topping-up shall be at the discretion of the council.</w:t>
      </w:r>
    </w:p>
    <w:p w14:paraId="576E4F10" w14:textId="6E7A20F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w:t>
      </w:r>
      <w:r w:rsidR="003374BD">
        <w:rPr>
          <w:rFonts w:ascii="Arial" w:hAnsi="Arial" w:cs="Arial"/>
        </w:rPr>
        <w:t>/RFO</w:t>
      </w:r>
      <w:r w:rsidRPr="009F1AF9">
        <w:rPr>
          <w:rFonts w:ascii="Arial" w:hAnsi="Arial" w:cs="Arial"/>
        </w:rPr>
        <w:t xml:space="preserve"> </w:t>
      </w:r>
      <w:r w:rsidR="003374BD">
        <w:rPr>
          <w:rFonts w:ascii="Arial" w:hAnsi="Arial" w:cs="Arial"/>
        </w:rPr>
        <w:t>and the Chair</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588D03D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used under any circumstances</w:t>
      </w:r>
      <w:r w:rsidR="003374BD">
        <w:rPr>
          <w:rFonts w:ascii="Arial" w:hAnsi="Arial" w:cs="Arial"/>
        </w:rPr>
        <w:t>.</w:t>
      </w:r>
      <w:r w:rsidRPr="009F1AF9">
        <w:rPr>
          <w:rFonts w:ascii="Arial" w:hAnsi="Arial" w:cs="Arial"/>
        </w:rPr>
        <w:t xml:space="preserve"> </w:t>
      </w:r>
    </w:p>
    <w:p w14:paraId="4F21DED7" w14:textId="4146431B" w:rsidR="00715299" w:rsidRPr="009F1AF9" w:rsidRDefault="00715299" w:rsidP="009F1AF9">
      <w:pPr>
        <w:pStyle w:val="Heading1"/>
        <w:rPr>
          <w:rFonts w:ascii="Arial" w:hAnsi="Arial" w:cs="Arial"/>
        </w:rPr>
      </w:pPr>
      <w:bookmarkStart w:id="238" w:name="_Toc164858089"/>
      <w:bookmarkStart w:id="239" w:name="_Toc164866530"/>
      <w:bookmarkStart w:id="240" w:name="_Toc164871822"/>
      <w:bookmarkStart w:id="241" w:name="_Toc164937785"/>
      <w:bookmarkStart w:id="242" w:name="_Toc165194548"/>
      <w:bookmarkStart w:id="243" w:name="_Toc165238378"/>
      <w:bookmarkStart w:id="244" w:name="_Toc165238470"/>
      <w:bookmarkStart w:id="245" w:name="_Toc164858090"/>
      <w:bookmarkStart w:id="246" w:name="_Toc164866531"/>
      <w:bookmarkStart w:id="247" w:name="_Toc164871823"/>
      <w:bookmarkStart w:id="248" w:name="_Toc164937786"/>
      <w:bookmarkStart w:id="249" w:name="_Toc165194549"/>
      <w:bookmarkStart w:id="250" w:name="_Toc165238379"/>
      <w:bookmarkStart w:id="251" w:name="_Toc165238471"/>
      <w:bookmarkStart w:id="252" w:name="_Toc164858091"/>
      <w:bookmarkStart w:id="253" w:name="_Toc164866532"/>
      <w:bookmarkStart w:id="254" w:name="_Toc164871824"/>
      <w:bookmarkStart w:id="255" w:name="_Toc164937787"/>
      <w:bookmarkStart w:id="256" w:name="_Toc165194550"/>
      <w:bookmarkStart w:id="257" w:name="_Toc165238380"/>
      <w:bookmarkStart w:id="258" w:name="_Toc165238472"/>
      <w:bookmarkStart w:id="259" w:name="_Toc164858092"/>
      <w:bookmarkStart w:id="260" w:name="_Toc164866533"/>
      <w:bookmarkStart w:id="261" w:name="_Toc164871825"/>
      <w:bookmarkStart w:id="262" w:name="_Toc164937788"/>
      <w:bookmarkStart w:id="263" w:name="_Toc165194551"/>
      <w:bookmarkStart w:id="264" w:name="_Toc165238381"/>
      <w:bookmarkStart w:id="265" w:name="_Toc165238473"/>
      <w:bookmarkStart w:id="266" w:name="_Toc164858093"/>
      <w:bookmarkStart w:id="267" w:name="_Toc164866534"/>
      <w:bookmarkStart w:id="268" w:name="_Toc164871826"/>
      <w:bookmarkStart w:id="269" w:name="_Toc164937789"/>
      <w:bookmarkStart w:id="270" w:name="_Toc165194552"/>
      <w:bookmarkStart w:id="271" w:name="_Toc165238382"/>
      <w:bookmarkStart w:id="272" w:name="_Toc165238474"/>
      <w:bookmarkStart w:id="273" w:name="_Toc164858094"/>
      <w:bookmarkStart w:id="274" w:name="_Toc164866535"/>
      <w:bookmarkStart w:id="275" w:name="_Toc164871827"/>
      <w:bookmarkStart w:id="276" w:name="_Toc164937790"/>
      <w:bookmarkStart w:id="277" w:name="_Toc165194553"/>
      <w:bookmarkStart w:id="278" w:name="_Toc165238383"/>
      <w:bookmarkStart w:id="279" w:name="_Toc165238475"/>
      <w:bookmarkStart w:id="280" w:name="_Toc164858095"/>
      <w:bookmarkStart w:id="281" w:name="_Toc164866536"/>
      <w:bookmarkStart w:id="282" w:name="_Toc164871828"/>
      <w:bookmarkStart w:id="283" w:name="_Toc164937791"/>
      <w:bookmarkStart w:id="284" w:name="_Toc165194554"/>
      <w:bookmarkStart w:id="285" w:name="_Toc165238384"/>
      <w:bookmarkStart w:id="286" w:name="_Toc165238476"/>
      <w:bookmarkStart w:id="287" w:name="_Toc164858096"/>
      <w:bookmarkStart w:id="288" w:name="_Toc164866537"/>
      <w:bookmarkStart w:id="289" w:name="_Toc164871829"/>
      <w:bookmarkStart w:id="290" w:name="_Toc164937792"/>
      <w:bookmarkStart w:id="291" w:name="_Toc165194555"/>
      <w:bookmarkStart w:id="292" w:name="_Toc165238385"/>
      <w:bookmarkStart w:id="293" w:name="_Toc165238477"/>
      <w:bookmarkStart w:id="294" w:name="_Toc164858097"/>
      <w:bookmarkStart w:id="295" w:name="_Toc164866538"/>
      <w:bookmarkStart w:id="296" w:name="_Toc164871830"/>
      <w:bookmarkStart w:id="297" w:name="_Toc164937793"/>
      <w:bookmarkStart w:id="298" w:name="_Toc165194556"/>
      <w:bookmarkStart w:id="299" w:name="_Toc165238386"/>
      <w:bookmarkStart w:id="300" w:name="_Toc165238478"/>
      <w:bookmarkStart w:id="301" w:name="_Toc164858098"/>
      <w:bookmarkStart w:id="302" w:name="_Toc164866539"/>
      <w:bookmarkStart w:id="303" w:name="_Toc164871831"/>
      <w:bookmarkStart w:id="304" w:name="_Toc164937794"/>
      <w:bookmarkStart w:id="305" w:name="_Toc165194557"/>
      <w:bookmarkStart w:id="306" w:name="_Toc165238387"/>
      <w:bookmarkStart w:id="307" w:name="_Toc165238479"/>
      <w:bookmarkStart w:id="308" w:name="_Toc164858099"/>
      <w:bookmarkStart w:id="309" w:name="_Toc164866540"/>
      <w:bookmarkStart w:id="310" w:name="_Toc164871832"/>
      <w:bookmarkStart w:id="311" w:name="_Toc164937795"/>
      <w:bookmarkStart w:id="312" w:name="_Toc165194558"/>
      <w:bookmarkStart w:id="313" w:name="_Toc165238388"/>
      <w:bookmarkStart w:id="314" w:name="_Toc165238480"/>
      <w:bookmarkStart w:id="315" w:name="_Toc164858100"/>
      <w:bookmarkStart w:id="316" w:name="_Toc164866541"/>
      <w:bookmarkStart w:id="317" w:name="_Toc164871833"/>
      <w:bookmarkStart w:id="318" w:name="_Toc164937796"/>
      <w:bookmarkStart w:id="319" w:name="_Toc165194559"/>
      <w:bookmarkStart w:id="320" w:name="_Toc165238389"/>
      <w:bookmarkStart w:id="321" w:name="_Toc165238481"/>
      <w:bookmarkStart w:id="322" w:name="_Toc164858101"/>
      <w:bookmarkStart w:id="323" w:name="_Toc164866542"/>
      <w:bookmarkStart w:id="324" w:name="_Toc164871834"/>
      <w:bookmarkStart w:id="325" w:name="_Toc164937797"/>
      <w:bookmarkStart w:id="326" w:name="_Toc165194560"/>
      <w:bookmarkStart w:id="327" w:name="_Toc165238390"/>
      <w:bookmarkStart w:id="328" w:name="_Toc165238482"/>
      <w:bookmarkStart w:id="329" w:name="_Toc165549961"/>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9F1AF9">
        <w:rPr>
          <w:rFonts w:ascii="Arial" w:hAnsi="Arial" w:cs="Arial"/>
        </w:rPr>
        <w:t>Petty Cash</w:t>
      </w:r>
      <w:bookmarkEnd w:id="329"/>
    </w:p>
    <w:p w14:paraId="1A9759F6" w14:textId="6A0BBD24"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 All cash received must be banked intact. Any payments made in cash by the Clerk</w:t>
      </w:r>
      <w:r w:rsidR="003374BD">
        <w:rPr>
          <w:rFonts w:ascii="Arial" w:hAnsi="Arial" w:cs="Arial"/>
        </w:rPr>
        <w:t>/RFO</w:t>
      </w:r>
      <w:r w:rsidRPr="009F1AF9">
        <w:rPr>
          <w:rFonts w:ascii="Arial" w:hAnsi="Arial" w:cs="Arial"/>
        </w:rPr>
        <w:t xml:space="preserve"> (for example for postage or minor stationery items) shall be refunded on a regular basis, at least quarterly.</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500A956B"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r w:rsidR="002727AB"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30" w:name="_Toc165194563"/>
      <w:bookmarkStart w:id="331" w:name="_Toc165238393"/>
      <w:bookmarkStart w:id="332" w:name="_Toc165238485"/>
      <w:bookmarkStart w:id="333" w:name="_Toc165549962"/>
      <w:bookmarkEnd w:id="330"/>
      <w:bookmarkEnd w:id="331"/>
      <w:bookmarkEnd w:id="332"/>
      <w:r w:rsidRPr="009F1AF9">
        <w:rPr>
          <w:rFonts w:ascii="Arial" w:hAnsi="Arial" w:cs="Arial"/>
        </w:rPr>
        <w:t>Payment of salaries</w:t>
      </w:r>
      <w:r w:rsidR="00204DCD" w:rsidRPr="009F1AF9">
        <w:rPr>
          <w:rFonts w:ascii="Arial" w:hAnsi="Arial" w:cs="Arial"/>
        </w:rPr>
        <w:t xml:space="preserve"> and allowances</w:t>
      </w:r>
      <w:bookmarkEnd w:id="333"/>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184BE275"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lastRenderedPageBreak/>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r w:rsidR="003374BD">
        <w:rPr>
          <w:rFonts w:ascii="Arial" w:eastAsia="Calibri" w:hAnsi="Arial" w:cs="Arial"/>
        </w:rPr>
        <w:t>.</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4" w:name="_Toc165549963"/>
      <w:r w:rsidRPr="009F1AF9">
        <w:rPr>
          <w:rFonts w:ascii="Arial" w:hAnsi="Arial" w:cs="Arial"/>
        </w:rPr>
        <w:t>Loans and investments</w:t>
      </w:r>
      <w:bookmarkEnd w:id="334"/>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5" w:name="_Toc165549964"/>
      <w:r w:rsidRPr="009F1AF9">
        <w:rPr>
          <w:rFonts w:ascii="Arial" w:hAnsi="Arial" w:cs="Arial"/>
        </w:rPr>
        <w:t>Income</w:t>
      </w:r>
      <w:bookmarkEnd w:id="335"/>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02E9A35D"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w:t>
      </w:r>
      <w:r w:rsidR="003374BD">
        <w:rPr>
          <w:rFonts w:ascii="Arial" w:hAnsi="Arial" w:cs="Arial"/>
        </w:rPr>
        <w:t xml:space="preserve">The Clerk/RFO </w:t>
      </w:r>
      <w:r w:rsidR="00C31BB7" w:rsidRPr="009F1AF9">
        <w:rPr>
          <w:rFonts w:ascii="Arial" w:hAnsi="Arial" w:cs="Arial"/>
        </w:rPr>
        <w:t>shall be responsible for the collection of all amounts due to the council.</w:t>
      </w:r>
    </w:p>
    <w:p w14:paraId="55CDABED" w14:textId="1F6BBAC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w:t>
      </w:r>
      <w:r w:rsidR="003374BD">
        <w:rPr>
          <w:rFonts w:ascii="Arial" w:hAnsi="Arial" w:cs="Arial"/>
        </w:rPr>
        <w:t xml:space="preserve">the Clerk/RFO </w:t>
      </w:r>
      <w:r w:rsidR="00252FF6" w:rsidRPr="009F1AF9">
        <w:rPr>
          <w:rFonts w:ascii="Arial" w:hAnsi="Arial" w:cs="Arial"/>
        </w:rPr>
        <w:t xml:space="preserve">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320A456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3374BD">
        <w:rPr>
          <w:rFonts w:ascii="Arial" w:hAnsi="Arial" w:cs="Arial"/>
        </w:rPr>
        <w:t>Clerk/</w:t>
      </w:r>
      <w:r w:rsidRPr="009F1AF9">
        <w:rPr>
          <w:rFonts w:ascii="Arial" w:hAnsi="Arial" w:cs="Arial"/>
        </w:rPr>
        <w:t xml:space="preserve">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w:t>
      </w:r>
      <w:r w:rsidR="003374BD">
        <w:rPr>
          <w:rFonts w:ascii="Arial" w:hAnsi="Arial" w:cs="Arial"/>
        </w:rPr>
        <w:t>e</w:t>
      </w:r>
      <w:r w:rsidRPr="009F1AF9">
        <w:rPr>
          <w:rFonts w:ascii="Arial" w:hAnsi="Arial" w:cs="Arial"/>
        </w:rPr>
        <w:t xml:space="preserve">. </w:t>
      </w:r>
      <w:r w:rsidR="002C6B5D" w:rsidRPr="009F1AF9">
        <w:rPr>
          <w:rFonts w:ascii="Arial" w:hAnsi="Arial" w:cs="Arial"/>
        </w:rPr>
        <w:t xml:space="preserve">OR </w:t>
      </w:r>
      <w:r w:rsidRPr="009F1AF9">
        <w:rPr>
          <w:rFonts w:ascii="Arial" w:hAnsi="Arial" w:cs="Arial"/>
        </w:rPr>
        <w:t xml:space="preserve">Any repayment claim </w:t>
      </w:r>
      <w:r w:rsidR="00F4547C" w:rsidRPr="009F1AF9">
        <w:rPr>
          <w:rFonts w:ascii="Arial" w:hAnsi="Arial" w:cs="Arial"/>
        </w:rPr>
        <w:t xml:space="preserve">under section 33 of the </w:t>
      </w:r>
      <w:r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 xml:space="preserve">£100 and </w:t>
      </w:r>
      <w:r w:rsidRPr="009F1AF9">
        <w:rPr>
          <w:rFonts w:ascii="Arial" w:hAnsi="Arial" w:cs="Arial"/>
        </w:rPr>
        <w:t xml:space="preserve">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216A54D9" w14:textId="26F18D6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w:t>
      </w:r>
      <w:r w:rsidR="003374BD">
        <w:rPr>
          <w:rFonts w:ascii="Arial" w:hAnsi="Arial" w:cs="Arial"/>
        </w:rPr>
        <w:t>Clerk/</w:t>
      </w:r>
      <w:r w:rsidRPr="009F1AF9">
        <w:rPr>
          <w:rFonts w:ascii="Arial" w:hAnsi="Arial" w:cs="Arial"/>
        </w:rPr>
        <w:t xml:space="preserve">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r w:rsidR="003374BD">
        <w:rPr>
          <w:rFonts w:ascii="Arial" w:hAnsi="Arial" w:cs="Arial"/>
        </w:rPr>
        <w:t>.</w:t>
      </w:r>
    </w:p>
    <w:p w14:paraId="0745D33D" w14:textId="19A78B5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5CB403F8" w14:textId="24BE14C0" w:rsidR="007E6C3C" w:rsidRPr="009F1AF9" w:rsidRDefault="007E6C3C" w:rsidP="009F1AF9">
      <w:pPr>
        <w:pStyle w:val="Heading1"/>
        <w:rPr>
          <w:rFonts w:ascii="Arial" w:hAnsi="Arial" w:cs="Arial"/>
        </w:rPr>
      </w:pPr>
      <w:bookmarkStart w:id="336" w:name="_Toc164858106"/>
      <w:bookmarkStart w:id="337" w:name="_Toc164866547"/>
      <w:bookmarkStart w:id="338" w:name="_Toc164871839"/>
      <w:bookmarkStart w:id="339" w:name="_Toc164937803"/>
      <w:bookmarkStart w:id="340" w:name="_Toc165194567"/>
      <w:bookmarkStart w:id="341" w:name="_Toc165238397"/>
      <w:bookmarkStart w:id="342" w:name="_Toc165238489"/>
      <w:bookmarkStart w:id="343" w:name="_Toc164858107"/>
      <w:bookmarkStart w:id="344" w:name="_Toc164866548"/>
      <w:bookmarkStart w:id="345" w:name="_Toc164871840"/>
      <w:bookmarkStart w:id="346" w:name="_Toc164937804"/>
      <w:bookmarkStart w:id="347" w:name="_Toc165194568"/>
      <w:bookmarkStart w:id="348" w:name="_Toc165238398"/>
      <w:bookmarkStart w:id="349" w:name="_Toc165238490"/>
      <w:bookmarkStart w:id="350" w:name="_Toc164858108"/>
      <w:bookmarkStart w:id="351" w:name="_Toc164866549"/>
      <w:bookmarkStart w:id="352" w:name="_Toc164871841"/>
      <w:bookmarkStart w:id="353" w:name="_Toc164937805"/>
      <w:bookmarkStart w:id="354" w:name="_Toc165194569"/>
      <w:bookmarkStart w:id="355" w:name="_Toc165238399"/>
      <w:bookmarkStart w:id="356" w:name="_Toc165238491"/>
      <w:bookmarkStart w:id="357" w:name="_Toc164858109"/>
      <w:bookmarkStart w:id="358" w:name="_Toc164866550"/>
      <w:bookmarkStart w:id="359" w:name="_Toc164871842"/>
      <w:bookmarkStart w:id="360" w:name="_Toc164937806"/>
      <w:bookmarkStart w:id="361" w:name="_Toc165194570"/>
      <w:bookmarkStart w:id="362" w:name="_Toc165238400"/>
      <w:bookmarkStart w:id="363" w:name="_Toc165238492"/>
      <w:bookmarkStart w:id="364" w:name="_Toc164858110"/>
      <w:bookmarkStart w:id="365" w:name="_Toc164866551"/>
      <w:bookmarkStart w:id="366" w:name="_Toc164871843"/>
      <w:bookmarkStart w:id="367" w:name="_Toc164937807"/>
      <w:bookmarkStart w:id="368" w:name="_Toc165194571"/>
      <w:bookmarkStart w:id="369" w:name="_Toc165238401"/>
      <w:bookmarkStart w:id="370" w:name="_Toc165238493"/>
      <w:bookmarkStart w:id="371" w:name="_Toc164858111"/>
      <w:bookmarkStart w:id="372" w:name="_Toc164866552"/>
      <w:bookmarkStart w:id="373" w:name="_Toc164871844"/>
      <w:bookmarkStart w:id="374" w:name="_Toc164937808"/>
      <w:bookmarkStart w:id="375" w:name="_Toc165194572"/>
      <w:bookmarkStart w:id="376" w:name="_Toc165238402"/>
      <w:bookmarkStart w:id="377" w:name="_Toc165238494"/>
      <w:bookmarkStart w:id="378" w:name="_Toc164858112"/>
      <w:bookmarkStart w:id="379" w:name="_Toc164866553"/>
      <w:bookmarkStart w:id="380" w:name="_Toc164871845"/>
      <w:bookmarkStart w:id="381" w:name="_Toc164937809"/>
      <w:bookmarkStart w:id="382" w:name="_Toc165194573"/>
      <w:bookmarkStart w:id="383" w:name="_Toc165238403"/>
      <w:bookmarkStart w:id="384" w:name="_Toc165238495"/>
      <w:bookmarkStart w:id="385" w:name="_Toc164858113"/>
      <w:bookmarkStart w:id="386" w:name="_Toc164866554"/>
      <w:bookmarkStart w:id="387" w:name="_Toc164871846"/>
      <w:bookmarkStart w:id="388" w:name="_Toc164937810"/>
      <w:bookmarkStart w:id="389" w:name="_Toc165194574"/>
      <w:bookmarkStart w:id="390" w:name="_Toc165238404"/>
      <w:bookmarkStart w:id="391" w:name="_Toc165238496"/>
      <w:bookmarkStart w:id="392" w:name="_Toc164858114"/>
      <w:bookmarkStart w:id="393" w:name="_Toc164866555"/>
      <w:bookmarkStart w:id="394" w:name="_Toc164871847"/>
      <w:bookmarkStart w:id="395" w:name="_Toc164937811"/>
      <w:bookmarkStart w:id="396" w:name="_Toc165194575"/>
      <w:bookmarkStart w:id="397" w:name="_Toc165238405"/>
      <w:bookmarkStart w:id="398" w:name="_Toc165238497"/>
      <w:bookmarkStart w:id="399" w:name="_Toc164858115"/>
      <w:bookmarkStart w:id="400" w:name="_Toc164866556"/>
      <w:bookmarkStart w:id="401" w:name="_Toc164871848"/>
      <w:bookmarkStart w:id="402" w:name="_Toc164937812"/>
      <w:bookmarkStart w:id="403" w:name="_Toc165194576"/>
      <w:bookmarkStart w:id="404" w:name="_Toc165238406"/>
      <w:bookmarkStart w:id="405" w:name="_Toc165238498"/>
      <w:bookmarkStart w:id="406" w:name="_Toc164858116"/>
      <w:bookmarkStart w:id="407" w:name="_Toc164866557"/>
      <w:bookmarkStart w:id="408" w:name="_Toc164871849"/>
      <w:bookmarkStart w:id="409" w:name="_Toc164937813"/>
      <w:bookmarkStart w:id="410" w:name="_Toc165194577"/>
      <w:bookmarkStart w:id="411" w:name="_Toc165238407"/>
      <w:bookmarkStart w:id="412" w:name="_Toc165238499"/>
      <w:bookmarkStart w:id="413" w:name="_Toc164858117"/>
      <w:bookmarkStart w:id="414" w:name="_Toc164866558"/>
      <w:bookmarkStart w:id="415" w:name="_Toc164871850"/>
      <w:bookmarkStart w:id="416" w:name="_Toc164937814"/>
      <w:bookmarkStart w:id="417" w:name="_Toc165194578"/>
      <w:bookmarkStart w:id="418" w:name="_Toc165238408"/>
      <w:bookmarkStart w:id="419" w:name="_Toc165238500"/>
      <w:bookmarkStart w:id="420" w:name="_Toc164858118"/>
      <w:bookmarkStart w:id="421" w:name="_Toc164866559"/>
      <w:bookmarkStart w:id="422" w:name="_Toc164871851"/>
      <w:bookmarkStart w:id="423" w:name="_Toc164937815"/>
      <w:bookmarkStart w:id="424" w:name="_Toc165194579"/>
      <w:bookmarkStart w:id="425" w:name="_Toc165238409"/>
      <w:bookmarkStart w:id="426" w:name="_Toc165238501"/>
      <w:bookmarkStart w:id="427" w:name="_Toc164858119"/>
      <w:bookmarkStart w:id="428" w:name="_Toc164866560"/>
      <w:bookmarkStart w:id="429" w:name="_Toc164871852"/>
      <w:bookmarkStart w:id="430" w:name="_Toc164937816"/>
      <w:bookmarkStart w:id="431" w:name="_Toc165194580"/>
      <w:bookmarkStart w:id="432" w:name="_Toc165238410"/>
      <w:bookmarkStart w:id="433" w:name="_Toc165238502"/>
      <w:bookmarkStart w:id="434" w:name="_Toc164858120"/>
      <w:bookmarkStart w:id="435" w:name="_Toc164866561"/>
      <w:bookmarkStart w:id="436" w:name="_Toc164871853"/>
      <w:bookmarkStart w:id="437" w:name="_Toc164937817"/>
      <w:bookmarkStart w:id="438" w:name="_Toc165194581"/>
      <w:bookmarkStart w:id="439" w:name="_Toc165238411"/>
      <w:bookmarkStart w:id="440" w:name="_Toc165238503"/>
      <w:bookmarkStart w:id="441" w:name="_Toc164858121"/>
      <w:bookmarkStart w:id="442" w:name="_Toc164866562"/>
      <w:bookmarkStart w:id="443" w:name="_Toc164871854"/>
      <w:bookmarkStart w:id="444" w:name="_Toc164937818"/>
      <w:bookmarkStart w:id="445" w:name="_Toc165194582"/>
      <w:bookmarkStart w:id="446" w:name="_Toc165238412"/>
      <w:bookmarkStart w:id="447" w:name="_Toc165238504"/>
      <w:bookmarkStart w:id="448" w:name="_Toc164858122"/>
      <w:bookmarkStart w:id="449" w:name="_Toc164866563"/>
      <w:bookmarkStart w:id="450" w:name="_Toc164871855"/>
      <w:bookmarkStart w:id="451" w:name="_Toc164937819"/>
      <w:bookmarkStart w:id="452" w:name="_Toc165194583"/>
      <w:bookmarkStart w:id="453" w:name="_Toc165238413"/>
      <w:bookmarkStart w:id="454" w:name="_Toc165238505"/>
      <w:bookmarkStart w:id="455" w:name="_Toc164858123"/>
      <w:bookmarkStart w:id="456" w:name="_Toc164866564"/>
      <w:bookmarkStart w:id="457" w:name="_Toc164871856"/>
      <w:bookmarkStart w:id="458" w:name="_Toc164937820"/>
      <w:bookmarkStart w:id="459" w:name="_Toc165194584"/>
      <w:bookmarkStart w:id="460" w:name="_Toc165238414"/>
      <w:bookmarkStart w:id="461" w:name="_Toc165238506"/>
      <w:bookmarkStart w:id="462" w:name="_Toc164858124"/>
      <w:bookmarkStart w:id="463" w:name="_Toc164866565"/>
      <w:bookmarkStart w:id="464" w:name="_Toc164871857"/>
      <w:bookmarkStart w:id="465" w:name="_Toc164937821"/>
      <w:bookmarkStart w:id="466" w:name="_Toc165194585"/>
      <w:bookmarkStart w:id="467" w:name="_Toc165238415"/>
      <w:bookmarkStart w:id="468" w:name="_Toc165238507"/>
      <w:bookmarkStart w:id="469" w:name="_Toc164858125"/>
      <w:bookmarkStart w:id="470" w:name="_Toc164866566"/>
      <w:bookmarkStart w:id="471" w:name="_Toc164871858"/>
      <w:bookmarkStart w:id="472" w:name="_Toc164937822"/>
      <w:bookmarkStart w:id="473" w:name="_Toc165194586"/>
      <w:bookmarkStart w:id="474" w:name="_Toc165238416"/>
      <w:bookmarkStart w:id="475" w:name="_Toc165238508"/>
      <w:bookmarkStart w:id="476" w:name="_Toc164858126"/>
      <w:bookmarkStart w:id="477" w:name="_Toc164866567"/>
      <w:bookmarkStart w:id="478" w:name="_Toc164871859"/>
      <w:bookmarkStart w:id="479" w:name="_Toc164937823"/>
      <w:bookmarkStart w:id="480" w:name="_Toc165194587"/>
      <w:bookmarkStart w:id="481" w:name="_Toc165238417"/>
      <w:bookmarkStart w:id="482" w:name="_Toc165238509"/>
      <w:bookmarkStart w:id="483" w:name="_Toc164858127"/>
      <w:bookmarkStart w:id="484" w:name="_Toc164866568"/>
      <w:bookmarkStart w:id="485" w:name="_Toc164871860"/>
      <w:bookmarkStart w:id="486" w:name="_Toc164937824"/>
      <w:bookmarkStart w:id="487" w:name="_Toc165194588"/>
      <w:bookmarkStart w:id="488" w:name="_Toc165238418"/>
      <w:bookmarkStart w:id="489" w:name="_Toc165238510"/>
      <w:bookmarkStart w:id="490" w:name="_Toc164858128"/>
      <w:bookmarkStart w:id="491" w:name="_Toc164866569"/>
      <w:bookmarkStart w:id="492" w:name="_Toc164871861"/>
      <w:bookmarkStart w:id="493" w:name="_Toc164937825"/>
      <w:bookmarkStart w:id="494" w:name="_Toc165194589"/>
      <w:bookmarkStart w:id="495" w:name="_Toc165238419"/>
      <w:bookmarkStart w:id="496" w:name="_Toc165238511"/>
      <w:bookmarkStart w:id="497" w:name="_Toc164858129"/>
      <w:bookmarkStart w:id="498" w:name="_Toc164866570"/>
      <w:bookmarkStart w:id="499" w:name="_Toc164871862"/>
      <w:bookmarkStart w:id="500" w:name="_Toc164937826"/>
      <w:bookmarkStart w:id="501" w:name="_Toc165194590"/>
      <w:bookmarkStart w:id="502" w:name="_Toc165238420"/>
      <w:bookmarkStart w:id="503" w:name="_Toc165238512"/>
      <w:bookmarkStart w:id="504" w:name="_Toc16554996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rsidRPr="009F1AF9">
        <w:rPr>
          <w:rFonts w:ascii="Arial" w:hAnsi="Arial" w:cs="Arial"/>
        </w:rPr>
        <w:t>Payments under contracts for building or other construction works</w:t>
      </w:r>
      <w:bookmarkEnd w:id="504"/>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8E30D1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5" w:name="_Toc165549966"/>
      <w:r w:rsidRPr="009F1AF9">
        <w:rPr>
          <w:rFonts w:ascii="Arial" w:hAnsi="Arial" w:cs="Arial"/>
        </w:rPr>
        <w:t>Stores and equipment</w:t>
      </w:r>
      <w:bookmarkEnd w:id="505"/>
    </w:p>
    <w:p w14:paraId="655D1095" w14:textId="107D775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officer in charge of each section shall be responsible for the care and custody of stores and equipment in that section</w:t>
      </w:r>
      <w:r w:rsidR="003374BD">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30260A6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Stocks shall be kept at the minimum levels consistent with operational requirements.</w:t>
      </w:r>
    </w:p>
    <w:p w14:paraId="73798DD7" w14:textId="0C17EE8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6" w:name="_Toc165549967"/>
      <w:r w:rsidRPr="009F1AF9">
        <w:rPr>
          <w:rFonts w:ascii="Arial" w:hAnsi="Arial" w:cs="Arial"/>
        </w:rPr>
        <w:t>Assets, properties and estates</w:t>
      </w:r>
      <w:bookmarkEnd w:id="506"/>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7" w:name="_Hlk164801566"/>
      <w:r w:rsidRPr="009F1AF9">
        <w:rPr>
          <w:rFonts w:ascii="Arial" w:hAnsi="Arial" w:cs="Arial"/>
        </w:rPr>
        <w:t xml:space="preserve">written report </w:t>
      </w:r>
      <w:bookmarkEnd w:id="507"/>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512E8F1"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8" w:name="_Toc165549968"/>
      <w:r w:rsidRPr="009F1AF9">
        <w:rPr>
          <w:rFonts w:ascii="Arial" w:hAnsi="Arial" w:cs="Arial"/>
        </w:rPr>
        <w:t>Insurance</w:t>
      </w:r>
      <w:bookmarkEnd w:id="508"/>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D483F1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 of all new risks, properties or vehicles which require to be insured and of any alterations affecting existing insurances.</w:t>
      </w:r>
    </w:p>
    <w:p w14:paraId="7F728068" w14:textId="7503A74A" w:rsidR="003374BD" w:rsidRDefault="007E6C3C" w:rsidP="00F34E00">
      <w:pPr>
        <w:pStyle w:val="ListParagraph"/>
        <w:numPr>
          <w:ilvl w:val="1"/>
          <w:numId w:val="21"/>
        </w:numPr>
        <w:spacing w:after="120"/>
        <w:contextualSpacing w:val="0"/>
        <w:rPr>
          <w:rFonts w:ascii="Arial" w:hAnsi="Arial" w:cs="Arial"/>
        </w:rPr>
      </w:pPr>
      <w:r w:rsidRPr="003374BD">
        <w:rPr>
          <w:rFonts w:ascii="Arial" w:hAnsi="Arial" w:cs="Arial"/>
        </w:rPr>
        <w:t>The RFO shall be notified of any loss</w:t>
      </w:r>
      <w:r w:rsidR="008001FE" w:rsidRPr="003374BD">
        <w:rPr>
          <w:rFonts w:ascii="Arial" w:hAnsi="Arial" w:cs="Arial"/>
        </w:rPr>
        <w:t>,</w:t>
      </w:r>
      <w:r w:rsidRPr="003374BD">
        <w:rPr>
          <w:rFonts w:ascii="Arial" w:hAnsi="Arial" w:cs="Arial"/>
        </w:rPr>
        <w:t xml:space="preserve"> liability</w:t>
      </w:r>
      <w:r w:rsidR="008001FE" w:rsidRPr="003374BD">
        <w:rPr>
          <w:rFonts w:ascii="Arial" w:hAnsi="Arial" w:cs="Arial"/>
        </w:rPr>
        <w:t>,</w:t>
      </w:r>
      <w:r w:rsidRPr="003374BD">
        <w:rPr>
          <w:rFonts w:ascii="Arial" w:hAnsi="Arial" w:cs="Arial"/>
        </w:rPr>
        <w:t xml:space="preserve"> damage or event likely to lead to a claim, and shall report these to </w:t>
      </w:r>
      <w:r w:rsidR="003374BD" w:rsidRPr="003374BD">
        <w:rPr>
          <w:rFonts w:ascii="Arial" w:hAnsi="Arial" w:cs="Arial"/>
        </w:rPr>
        <w:t>the council</w:t>
      </w:r>
      <w:r w:rsidRPr="003374BD">
        <w:rPr>
          <w:rFonts w:ascii="Arial" w:hAnsi="Arial" w:cs="Arial"/>
        </w:rPr>
        <w:t xml:space="preserve"> at the next available meeting.</w:t>
      </w:r>
      <w:r w:rsidR="00D405E4" w:rsidRPr="003374BD">
        <w:rPr>
          <w:rFonts w:ascii="Arial" w:hAnsi="Arial" w:cs="Arial"/>
        </w:rPr>
        <w:t xml:space="preserve"> </w:t>
      </w:r>
      <w:r w:rsidR="00A6421B" w:rsidRPr="003374BD">
        <w:rPr>
          <w:rFonts w:ascii="Arial" w:hAnsi="Arial" w:cs="Arial"/>
        </w:rPr>
        <w:t xml:space="preserve">The </w:t>
      </w:r>
      <w:r w:rsidR="003374BD">
        <w:rPr>
          <w:rFonts w:ascii="Arial" w:hAnsi="Arial" w:cs="Arial"/>
        </w:rPr>
        <w:t>Clerk/</w:t>
      </w:r>
      <w:r w:rsidR="00A6421B" w:rsidRPr="003374BD">
        <w:rPr>
          <w:rFonts w:ascii="Arial" w:hAnsi="Arial" w:cs="Arial"/>
        </w:rPr>
        <w:t xml:space="preserve">RFO shall </w:t>
      </w:r>
      <w:r w:rsidR="00D405E4" w:rsidRPr="003374BD">
        <w:rPr>
          <w:rFonts w:ascii="Arial" w:hAnsi="Arial" w:cs="Arial"/>
        </w:rPr>
        <w:t>negotiate all claims on the council's insurers</w:t>
      </w:r>
      <w:r w:rsidR="003374BD">
        <w:rPr>
          <w:rFonts w:ascii="Arial" w:hAnsi="Arial" w:cs="Arial"/>
        </w:rPr>
        <w:t>.</w:t>
      </w:r>
    </w:p>
    <w:p w14:paraId="0213EA01" w14:textId="382F08D4" w:rsidR="00433BCE" w:rsidRPr="003374BD" w:rsidRDefault="007E6C3C" w:rsidP="00F34E00">
      <w:pPr>
        <w:pStyle w:val="ListParagraph"/>
        <w:numPr>
          <w:ilvl w:val="1"/>
          <w:numId w:val="21"/>
        </w:numPr>
        <w:spacing w:after="120"/>
        <w:contextualSpacing w:val="0"/>
        <w:rPr>
          <w:rFonts w:ascii="Arial" w:hAnsi="Arial" w:cs="Arial"/>
        </w:rPr>
      </w:pPr>
      <w:r w:rsidRPr="003374BD">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41754BEC" w:rsidR="007E6C3C" w:rsidRPr="009F1AF9" w:rsidRDefault="007E6C3C" w:rsidP="009F1AF9">
      <w:pPr>
        <w:pStyle w:val="Heading1"/>
        <w:rPr>
          <w:rFonts w:ascii="Arial" w:hAnsi="Arial" w:cs="Arial"/>
        </w:rPr>
      </w:pPr>
      <w:bookmarkStart w:id="509" w:name="_Toc165549969"/>
      <w:r w:rsidRPr="009F1AF9">
        <w:rPr>
          <w:rFonts w:ascii="Arial" w:hAnsi="Arial" w:cs="Arial"/>
        </w:rPr>
        <w:t>[Charities]</w:t>
      </w:r>
      <w:bookmarkEnd w:id="509"/>
    </w:p>
    <w:p w14:paraId="76E3288A" w14:textId="2835B05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10" w:name="_Toc165549970"/>
      <w:r w:rsidRPr="009F1AF9">
        <w:rPr>
          <w:rFonts w:ascii="Arial" w:hAnsi="Arial" w:cs="Arial"/>
        </w:rPr>
        <w:t>Suspension and revision of Financial Regulations</w:t>
      </w:r>
      <w:bookmarkEnd w:id="510"/>
    </w:p>
    <w:p w14:paraId="48E507C1" w14:textId="5628FA5B"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003374BD">
        <w:rPr>
          <w:rFonts w:ascii="Arial" w:hAnsi="Arial" w:cs="Arial"/>
        </w:rPr>
        <w:t xml:space="preserve">annually </w:t>
      </w:r>
      <w:r w:rsidR="00E43BB2" w:rsidRPr="009F1AF9">
        <w:rPr>
          <w:rFonts w:ascii="Arial" w:hAnsi="Arial" w:cs="Arial"/>
        </w:rPr>
        <w:t>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11" w:name="_Hlk164865589"/>
    </w:p>
    <w:p w14:paraId="6FEB153C" w14:textId="77777777" w:rsidR="001B6977" w:rsidRPr="009F1AF9" w:rsidRDefault="001B6977" w:rsidP="009F1AF9">
      <w:pPr>
        <w:rPr>
          <w:rFonts w:ascii="Arial" w:hAnsi="Arial" w:cs="Arial"/>
          <w:b/>
        </w:rPr>
      </w:pPr>
      <w:bookmarkStart w:id="512"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3"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2"/>
      <w:bookmarkEnd w:id="513"/>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79A5DC81"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w:t>
      </w:r>
      <w:r w:rsidR="003374BD">
        <w:rPr>
          <w:rFonts w:ascii="Arial" w:hAnsi="Arial" w:cs="Arial"/>
        </w:rPr>
        <w:t xml:space="preserve"> the relevant</w:t>
      </w:r>
      <w:r w:rsidRPr="009F1AF9">
        <w:rPr>
          <w:rFonts w:ascii="Arial" w:hAnsi="Arial" w:cs="Arial"/>
        </w:rPr>
        <w:t xml:space="preserve"> Standing Order</w:t>
      </w:r>
      <w:r w:rsidR="003374BD">
        <w:rPr>
          <w:rFonts w:ascii="Arial" w:hAnsi="Arial" w:cs="Arial"/>
        </w:rPr>
        <w:t xml:space="preserve"> </w:t>
      </w:r>
      <w:r w:rsidRPr="009F1AF9">
        <w:rPr>
          <w:rFonts w:ascii="Arial" w:hAnsi="Arial" w:cs="Arial"/>
        </w:rPr>
        <w:t>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11"/>
    </w:p>
    <w:sectPr w:rsidR="006704CE" w:rsidRPr="009F1AF9" w:rsidSect="003F575F">
      <w:headerReference w:type="default" r:id="rId11"/>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8B33C" w14:textId="77777777" w:rsidR="0088384C" w:rsidRDefault="0088384C" w:rsidP="00225AAB">
      <w:r>
        <w:separator/>
      </w:r>
    </w:p>
  </w:endnote>
  <w:endnote w:type="continuationSeparator" w:id="0">
    <w:p w14:paraId="30932029" w14:textId="77777777" w:rsidR="0088384C" w:rsidRDefault="0088384C" w:rsidP="00225AAB">
      <w:r>
        <w:continuationSeparator/>
      </w:r>
    </w:p>
  </w:endnote>
  <w:endnote w:type="continuationNotice" w:id="1">
    <w:p w14:paraId="6507028B" w14:textId="77777777" w:rsidR="0088384C" w:rsidRDefault="008838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7F752" w14:textId="77777777" w:rsidR="0088384C" w:rsidRDefault="0088384C" w:rsidP="00225AAB">
      <w:r>
        <w:separator/>
      </w:r>
    </w:p>
  </w:footnote>
  <w:footnote w:type="continuationSeparator" w:id="0">
    <w:p w14:paraId="36FC3AC4" w14:textId="77777777" w:rsidR="0088384C" w:rsidRDefault="0088384C" w:rsidP="00225AAB">
      <w:r>
        <w:continuationSeparator/>
      </w:r>
    </w:p>
  </w:footnote>
  <w:footnote w:type="continuationNotice" w:id="1">
    <w:p w14:paraId="62C00451" w14:textId="77777777" w:rsidR="0088384C" w:rsidRDefault="0088384C">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A7627"/>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374BD"/>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4C69"/>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84C"/>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0C3F"/>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2A1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18AE"/>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76CBE"/>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dcf397b306ac7f8f8016d76b45000765">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986bedea645da7c125c4bf39e20cf205"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4.xml><?xml version="1.0" encoding="utf-8"?>
<ds:datastoreItem xmlns:ds="http://schemas.openxmlformats.org/officeDocument/2006/customXml" ds:itemID="{BDBF44A6-E955-4F42-8534-3BD5B9D09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5695</Words>
  <Characters>32467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Katherine Milnes</cp:lastModifiedBy>
  <cp:revision>2</cp:revision>
  <cp:lastPrinted>2024-08-30T15:40:00Z</cp:lastPrinted>
  <dcterms:created xsi:type="dcterms:W3CDTF">2024-08-30T15:40:00Z</dcterms:created>
  <dcterms:modified xsi:type="dcterms:W3CDTF">2024-08-30T15:40:00Z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